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1" w:rsidRPr="00FB3AE1" w:rsidRDefault="00FB3AE1" w:rsidP="00FB3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Яковлевский муниципальный округ</w:t>
      </w:r>
    </w:p>
    <w:p w:rsidR="00FB3AE1" w:rsidRPr="00FB3AE1" w:rsidRDefault="00FB3AE1" w:rsidP="00FB3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B3AE1" w:rsidRPr="00FB3AE1" w:rsidRDefault="00FB3AE1" w:rsidP="00FB3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«Центр развития ребенка - детский сад с. Яковлевка» </w:t>
      </w:r>
    </w:p>
    <w:p w:rsidR="00FB3AE1" w:rsidRPr="00FB3AE1" w:rsidRDefault="00FB3AE1" w:rsidP="00FB3A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AE1" w:rsidRPr="00FB3AE1" w:rsidRDefault="00FB3AE1" w:rsidP="00FB3A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AE1" w:rsidRPr="00FB3AE1" w:rsidRDefault="00FB3AE1" w:rsidP="00FB3A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A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35560</wp:posOffset>
            </wp:positionV>
            <wp:extent cx="1538605" cy="1581150"/>
            <wp:effectExtent l="19050" t="0" r="4445" b="0"/>
            <wp:wrapNone/>
            <wp:docPr id="2" name="Рисунок 2" descr="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AE1" w:rsidRPr="00FB3AE1" w:rsidRDefault="00FB3AE1" w:rsidP="00FB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E1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УТВЕРЖДЕНО</w:t>
      </w:r>
    </w:p>
    <w:p w:rsidR="00FB3AE1" w:rsidRPr="00FB3AE1" w:rsidRDefault="00FB3AE1" w:rsidP="00FB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E1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         приказом заведующего </w:t>
      </w:r>
    </w:p>
    <w:p w:rsidR="00FB3AE1" w:rsidRPr="00FB3AE1" w:rsidRDefault="00FB3AE1" w:rsidP="00FB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E1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МБДОУ «ЦРР с. Яковлевка»</w:t>
      </w:r>
    </w:p>
    <w:p w:rsidR="00FB3AE1" w:rsidRPr="00FB3AE1" w:rsidRDefault="00FB3AE1" w:rsidP="00FB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E1">
        <w:rPr>
          <w:rFonts w:ascii="Times New Roman" w:hAnsi="Times New Roman" w:cs="Times New Roman"/>
          <w:sz w:val="24"/>
          <w:szCs w:val="24"/>
        </w:rPr>
        <w:t xml:space="preserve">протокол  № 1 от 30.08.2024г.                                                  ________А.Е. Генералюк                                                                                                                                                                                 </w:t>
      </w:r>
      <w:r w:rsidRPr="00FB3AE1">
        <w:rPr>
          <w:rFonts w:ascii="Times New Roman" w:hAnsi="Times New Roman" w:cs="Times New Roman"/>
          <w:sz w:val="24"/>
          <w:szCs w:val="24"/>
        </w:rPr>
        <w:tab/>
      </w:r>
      <w:r w:rsidRPr="00FB3AE1">
        <w:rPr>
          <w:rFonts w:ascii="Times New Roman" w:hAnsi="Times New Roman" w:cs="Times New Roman"/>
          <w:sz w:val="24"/>
          <w:szCs w:val="24"/>
        </w:rPr>
        <w:tab/>
      </w:r>
      <w:r w:rsidRPr="00FB3AE1">
        <w:rPr>
          <w:rFonts w:ascii="Times New Roman" w:hAnsi="Times New Roman" w:cs="Times New Roman"/>
          <w:sz w:val="24"/>
          <w:szCs w:val="24"/>
        </w:rPr>
        <w:tab/>
      </w:r>
      <w:r w:rsidRPr="00FB3AE1">
        <w:rPr>
          <w:rFonts w:ascii="Times New Roman" w:hAnsi="Times New Roman" w:cs="Times New Roman"/>
          <w:sz w:val="24"/>
          <w:szCs w:val="24"/>
        </w:rPr>
        <w:tab/>
      </w:r>
      <w:r w:rsidRPr="00FB3AE1">
        <w:rPr>
          <w:rFonts w:ascii="Times New Roman" w:hAnsi="Times New Roman" w:cs="Times New Roman"/>
          <w:sz w:val="24"/>
          <w:szCs w:val="24"/>
        </w:rPr>
        <w:tab/>
      </w:r>
      <w:r w:rsidRPr="00FB3AE1">
        <w:rPr>
          <w:rFonts w:ascii="Times New Roman" w:hAnsi="Times New Roman" w:cs="Times New Roman"/>
          <w:sz w:val="24"/>
          <w:szCs w:val="24"/>
        </w:rPr>
        <w:tab/>
      </w:r>
      <w:r w:rsidRPr="00FB3AE1">
        <w:rPr>
          <w:rFonts w:ascii="Times New Roman" w:hAnsi="Times New Roman" w:cs="Times New Roman"/>
          <w:sz w:val="24"/>
          <w:szCs w:val="24"/>
        </w:rPr>
        <w:tab/>
      </w:r>
    </w:p>
    <w:p w:rsidR="00FB3AE1" w:rsidRPr="00FB3AE1" w:rsidRDefault="00FB3AE1" w:rsidP="00FB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AE1" w:rsidRDefault="00FB3AE1" w:rsidP="00FB3AE1"/>
    <w:p w:rsidR="00FB3AE1" w:rsidRDefault="00FB3AE1" w:rsidP="00FB3AE1"/>
    <w:p w:rsidR="00FB3AE1" w:rsidRDefault="00FB3AE1" w:rsidP="00FB3AE1"/>
    <w:p w:rsidR="00F95BB9" w:rsidRDefault="00F95BB9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</w:rPr>
      </w:pPr>
    </w:p>
    <w:p w:rsidR="00F95BB9" w:rsidRDefault="00F95BB9" w:rsidP="00F95B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5BB9" w:rsidRDefault="00F95BB9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</w:rPr>
      </w:pPr>
    </w:p>
    <w:p w:rsidR="00F95BB9" w:rsidRPr="00FB3AE1" w:rsidRDefault="00F95BB9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F95BB9" w:rsidRPr="00FB3AE1" w:rsidRDefault="00F95BB9">
      <w:pPr>
        <w:spacing w:after="0" w:line="240" w:lineRule="auto"/>
        <w:ind w:left="567"/>
        <w:jc w:val="right"/>
        <w:rPr>
          <w:rFonts w:ascii="Times New Roman" w:hAnsi="Times New Roman" w:cs="Times New Roman"/>
          <w:sz w:val="32"/>
          <w:szCs w:val="32"/>
        </w:rPr>
      </w:pPr>
    </w:p>
    <w:p w:rsidR="00703059" w:rsidRPr="00FB3AE1" w:rsidRDefault="00846059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AE1">
        <w:rPr>
          <w:rFonts w:ascii="Times New Roman" w:hAnsi="Times New Roman" w:cs="Times New Roman"/>
          <w:b/>
          <w:sz w:val="32"/>
          <w:szCs w:val="32"/>
        </w:rPr>
        <w:t xml:space="preserve">Положение о педагогической диагностике (мониторинге) </w:t>
      </w:r>
    </w:p>
    <w:p w:rsidR="00703059" w:rsidRPr="00FB3AE1" w:rsidRDefault="00846059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AE1">
        <w:rPr>
          <w:rFonts w:ascii="Times New Roman" w:hAnsi="Times New Roman" w:cs="Times New Roman"/>
          <w:b/>
          <w:sz w:val="32"/>
          <w:szCs w:val="32"/>
        </w:rPr>
        <w:t>индивидуального развития воспитанников дошкольных групп</w:t>
      </w:r>
    </w:p>
    <w:p w:rsidR="00703059" w:rsidRPr="00FB3AE1" w:rsidRDefault="00846059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3AE1">
        <w:rPr>
          <w:rFonts w:ascii="Times New Roman" w:hAnsi="Times New Roman" w:cs="Times New Roman"/>
          <w:b/>
          <w:sz w:val="32"/>
          <w:szCs w:val="32"/>
        </w:rPr>
        <w:t>МБДОУ «</w:t>
      </w:r>
      <w:r w:rsidR="00FB3AE1" w:rsidRPr="00FB3AE1">
        <w:rPr>
          <w:rFonts w:ascii="Times New Roman" w:hAnsi="Times New Roman" w:cs="Times New Roman"/>
          <w:b/>
          <w:sz w:val="32"/>
          <w:szCs w:val="32"/>
        </w:rPr>
        <w:t>ЦРР с. Яковлевка</w:t>
      </w:r>
      <w:r w:rsidRPr="00FB3AE1">
        <w:rPr>
          <w:rFonts w:ascii="Times New Roman" w:hAnsi="Times New Roman" w:cs="Times New Roman"/>
          <w:b/>
          <w:sz w:val="32"/>
          <w:szCs w:val="32"/>
        </w:rPr>
        <w:t>»</w:t>
      </w:r>
    </w:p>
    <w:p w:rsidR="00703059" w:rsidRPr="00FB3AE1" w:rsidRDefault="00703059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E1" w:rsidRDefault="00FB3AE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59" w:rsidRPr="00FB3AE1" w:rsidRDefault="008460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E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03059" w:rsidRPr="00FB3AE1" w:rsidRDefault="008460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1.1.Положение разработано </w:t>
      </w:r>
      <w:r w:rsidR="00FB3AE1" w:rsidRPr="00FB3AE1">
        <w:rPr>
          <w:rFonts w:ascii="Times New Roman" w:hAnsi="Times New Roman" w:cs="Times New Roman"/>
          <w:sz w:val="28"/>
          <w:szCs w:val="28"/>
        </w:rPr>
        <w:t>в муниципальном дошкольном образовательном бюджетном учреждении «Центр развития ребенка – детский сад с. Яковлевка» (далее МБДОУ «ЦРР с. Яковлевка»)</w:t>
      </w:r>
      <w:r w:rsid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в соответствии  с: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Минобрнауки России от 17.10.2013г. № 1155 «Об утверждении федерального государственного образовательного стандарта дошкольного образования;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 правах ребенка ООН;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AE1">
        <w:rPr>
          <w:rFonts w:ascii="Times New Roman" w:hAnsi="Times New Roman" w:cs="Times New Roman"/>
          <w:color w:val="000000"/>
          <w:sz w:val="28"/>
          <w:szCs w:val="28"/>
        </w:rPr>
        <w:t>СанПиН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Минобрнауки России от 30.08.2013г.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703059" w:rsidRPr="00FB3AE1" w:rsidRDefault="007030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03059" w:rsidRPr="00FB3AE1" w:rsidRDefault="008460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1.2.Реализация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воспитателем в рамках </w:t>
      </w:r>
      <w:r w:rsidRPr="00FB3A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диагностики (мониторинга)</w:t>
      </w:r>
      <w:r w:rsidR="00FB3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и лежит в основе дальнейшего планирования образовательной работы.</w:t>
      </w:r>
    </w:p>
    <w:p w:rsidR="00703059" w:rsidRPr="00FB3AE1" w:rsidRDefault="007030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1.3.Настоящее положение определяет порядок проведения педагогической диагностики (мониторинга)</w:t>
      </w:r>
      <w:r w:rsid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индивидуального развития воспитанников в соответствии с ФГОС ДО,</w:t>
      </w:r>
      <w:r w:rsid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 xml:space="preserve">назначение, цели, задачи, параметры,  критерии, показатели, способы осуществления оценки индивидуального развития детей в </w:t>
      </w:r>
      <w:r w:rsidR="00FB3AE1" w:rsidRPr="00FB3AE1">
        <w:rPr>
          <w:rFonts w:ascii="Times New Roman" w:hAnsi="Times New Roman" w:cs="Times New Roman"/>
          <w:sz w:val="28"/>
          <w:szCs w:val="28"/>
        </w:rPr>
        <w:t>МБДОУ «ЦРР с. Яковлевка»</w:t>
      </w:r>
      <w:r w:rsidRPr="00FB3AE1">
        <w:rPr>
          <w:rFonts w:ascii="Times New Roman" w:hAnsi="Times New Roman" w:cs="Times New Roman"/>
          <w:sz w:val="28"/>
          <w:szCs w:val="28"/>
        </w:rPr>
        <w:t>.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1.4.Система оценки индивидуального развития детей,  представляет собой систему сбора,  учета,  обработки и анализа информации об индивидуальных достижениях ребенка и результатах воспитательно-образовательного процесса в учреждении.</w:t>
      </w:r>
    </w:p>
    <w:p w:rsidR="00703059" w:rsidRPr="00FB3AE1" w:rsidRDefault="00846059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1.5. В условиях дошкольных групп </w:t>
      </w:r>
      <w:r w:rsidR="00FB3AE1" w:rsidRPr="00FB3AE1">
        <w:rPr>
          <w:rFonts w:ascii="Times New Roman" w:hAnsi="Times New Roman" w:cs="Times New Roman"/>
          <w:sz w:val="28"/>
          <w:szCs w:val="28"/>
        </w:rPr>
        <w:t>МБДОУ «ЦРР с. Яковлевка»</w:t>
      </w:r>
      <w:r w:rsid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оценка индивидуального развития детей осуществляется во всех возрастных группах по следующим направлениям развития(в соответствии с ФГОС ДО):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lastRenderedPageBreak/>
        <w:t>- социально-коммуникативное развитие;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1.6</w:t>
      </w:r>
      <w:r w:rsidR="001A1424" w:rsidRP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ДО).</w:t>
      </w:r>
    </w:p>
    <w:p w:rsidR="00703059" w:rsidRPr="00FB3AE1" w:rsidRDefault="00846059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1.7</w:t>
      </w:r>
      <w:r w:rsidR="001A1424" w:rsidRP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Результаты  используются  исключительно для решения следующих образовательных задач: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- </w:t>
      </w: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траектории)</w:t>
      </w:r>
      <w:r w:rsidRPr="00FB3AE1">
        <w:rPr>
          <w:rFonts w:ascii="Times New Roman" w:hAnsi="Times New Roman" w:cs="Times New Roman"/>
          <w:sz w:val="28"/>
          <w:szCs w:val="28"/>
        </w:rPr>
        <w:t>;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оптимизации работы с группой детей.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 xml:space="preserve">1.8 Оценка индивидуального развития ребенка обеспечивает эффективность реализации основной образовательной программы уровня дошкольного образования в </w:t>
      </w:r>
      <w:r w:rsidR="00FB3AE1" w:rsidRPr="00FB3AE1">
        <w:rPr>
          <w:rFonts w:ascii="Times New Roman" w:hAnsi="Times New Roman" w:cs="Times New Roman"/>
          <w:sz w:val="28"/>
          <w:szCs w:val="28"/>
        </w:rPr>
        <w:t>МБДОУ «ЦРР с. Яковлевка»</w:t>
      </w:r>
      <w:r w:rsid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по отношению к каждому воспитаннику и позволяет судить о качестве образования в учреждении.</w:t>
      </w:r>
    </w:p>
    <w:p w:rsidR="00703059" w:rsidRPr="00FB3AE1" w:rsidRDefault="008460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E1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2.1 Цель - изучение процесса индивидуального</w:t>
      </w:r>
      <w:r w:rsidR="001A1424" w:rsidRP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>развития детей дошкольного возраста и</w:t>
      </w:r>
      <w:r w:rsidR="001A1424" w:rsidRP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  <w:lang w:eastAsia="ru-RU"/>
        </w:rPr>
        <w:t>выявление результативности образовательного процесса как основы педагогического планирования  и проектирования условий, необходимых для создания социальной ситуации развития детей.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2.2 Задачи: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Сбор информации об индивидуальном развитии воспитанников;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Изучение</w:t>
      </w:r>
      <w:r w:rsidR="001A1424" w:rsidRP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 xml:space="preserve">умений, интересов, предпочтений, склонностей ребенка; 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личностных особенностей ребенка; особенностей его взаимодействия  со сверстниками, со взрослыми;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Проведение анализа изменений в развитии воспитанников;</w:t>
      </w:r>
    </w:p>
    <w:p w:rsidR="00703059" w:rsidRPr="00FB3AE1" w:rsidRDefault="008460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Определение корректирующих мероприятий образовательного процесса в дошкольных группах;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- Определение индивидуального маршрута для каждого воспитанника.</w:t>
      </w:r>
    </w:p>
    <w:p w:rsidR="00703059" w:rsidRPr="00FB3AE1" w:rsidRDefault="00846059">
      <w:pPr>
        <w:ind w:left="567"/>
        <w:jc w:val="center"/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AE1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3. Организация проведения педагогической диагностики (мониторинга) индивидуального развития воспитанников</w:t>
      </w:r>
    </w:p>
    <w:p w:rsidR="00703059" w:rsidRPr="00FB3AE1" w:rsidRDefault="00846059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A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 </w:t>
      </w:r>
      <w:r w:rsidRPr="00FB3AE1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(мониторинг) оценки </w:t>
      </w:r>
      <w:r w:rsidRPr="00FB3AE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развития </w:t>
      </w:r>
      <w:r w:rsidRPr="00FB3AE1">
        <w:rPr>
          <w:rFonts w:ascii="Times New Roman" w:hAnsi="Times New Roman" w:cs="Times New Roman"/>
          <w:sz w:val="28"/>
          <w:szCs w:val="28"/>
        </w:rPr>
        <w:t>осуществляется в форме регулярных наблюдений педагога за детьми в повседневной жизни,</w:t>
      </w:r>
      <w:r w:rsidRPr="00FB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беседы, продукты детской деятельности, специальные диагностические ситуации, организуемые воспитателями всех возрастных групп</w:t>
      </w:r>
      <w:r w:rsidRPr="00FB3AE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времени пребывания ребенка в  дошкольной группе (исключая время, отведенное на сон).</w:t>
      </w:r>
    </w:p>
    <w:p w:rsidR="00703059" w:rsidRPr="00FB3AE1" w:rsidRDefault="00846059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Педагогическая диагностика оценки индивидуального развития осуществляется воспитателями всех возрастных групп 2 раза в год – в начале и в конце учебного года (сентябрь, май). В первом случае она помогает выявить наличный уровень деятельности, а во втором – наличие динамики её развития.</w:t>
      </w:r>
    </w:p>
    <w:p w:rsidR="00703059" w:rsidRPr="00FB3AE1" w:rsidRDefault="00846059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hAnsi="Times New Roman" w:cs="Times New Roman"/>
          <w:sz w:val="28"/>
          <w:szCs w:val="28"/>
        </w:rPr>
        <w:t>3.3.</w:t>
      </w: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основой  является пособие «Диагностика педагогического процесса в дошкольной образовательной организации» автор-составитель Верещагина Н.В.</w:t>
      </w:r>
    </w:p>
    <w:p w:rsidR="00703059" w:rsidRPr="00FB3AE1" w:rsidRDefault="00846059">
      <w:pPr>
        <w:pStyle w:val="af2"/>
        <w:ind w:left="567"/>
        <w:jc w:val="both"/>
        <w:rPr>
          <w:color w:val="000000"/>
          <w:sz w:val="28"/>
          <w:szCs w:val="28"/>
        </w:rPr>
      </w:pPr>
      <w:r w:rsidRPr="00FB3AE1">
        <w:rPr>
          <w:sz w:val="28"/>
          <w:szCs w:val="28"/>
        </w:rPr>
        <w:t xml:space="preserve">3.4. Для проведения  оценки индивидуального развития детей педагогами </w:t>
      </w:r>
      <w:r w:rsidR="00FB3AE1" w:rsidRPr="00FB3AE1">
        <w:rPr>
          <w:sz w:val="28"/>
          <w:szCs w:val="28"/>
        </w:rPr>
        <w:t>МБДОУ «ЦРР с. Яковлевка»</w:t>
      </w:r>
      <w:r w:rsidR="00FB3AE1">
        <w:rPr>
          <w:sz w:val="28"/>
          <w:szCs w:val="28"/>
        </w:rPr>
        <w:t xml:space="preserve"> </w:t>
      </w:r>
      <w:r w:rsidRPr="00FB3AE1">
        <w:rPr>
          <w:sz w:val="28"/>
          <w:szCs w:val="28"/>
        </w:rPr>
        <w:t>подбирается комплект  диагностических методик</w:t>
      </w:r>
      <w:r w:rsidR="00FB3AE1">
        <w:rPr>
          <w:sz w:val="28"/>
          <w:szCs w:val="28"/>
        </w:rPr>
        <w:t xml:space="preserve"> </w:t>
      </w:r>
      <w:r w:rsidRPr="00FB3AE1">
        <w:rPr>
          <w:color w:val="000000"/>
          <w:sz w:val="28"/>
          <w:szCs w:val="28"/>
        </w:rPr>
        <w:t>в соответствии с направлениями детской деятельности.</w:t>
      </w:r>
    </w:p>
    <w:p w:rsidR="00703059" w:rsidRPr="00FB3AE1" w:rsidRDefault="00846059">
      <w:pPr>
        <w:pStyle w:val="af2"/>
        <w:ind w:left="567"/>
        <w:jc w:val="both"/>
        <w:rPr>
          <w:color w:val="000000"/>
          <w:sz w:val="28"/>
          <w:szCs w:val="28"/>
        </w:rPr>
      </w:pPr>
      <w:r w:rsidRPr="00FB3AE1">
        <w:rPr>
          <w:color w:val="000000"/>
          <w:sz w:val="28"/>
          <w:szCs w:val="28"/>
        </w:rPr>
        <w:t>Используются следующие методы: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беседа;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игровое задание;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анализ продуктов деятельности.</w:t>
      </w:r>
    </w:p>
    <w:p w:rsidR="00703059" w:rsidRPr="00FB3AE1" w:rsidRDefault="00703059">
      <w:pPr>
        <w:pStyle w:val="af5"/>
        <w:spacing w:after="0" w:line="240" w:lineRule="auto"/>
        <w:rPr>
          <w:sz w:val="28"/>
        </w:rPr>
      </w:pPr>
    </w:p>
    <w:p w:rsidR="00703059" w:rsidRPr="00FB3AE1" w:rsidRDefault="008460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hAnsi="Times New Roman" w:cs="Times New Roman"/>
          <w:sz w:val="28"/>
          <w:szCs w:val="28"/>
        </w:rPr>
        <w:t>3.5.</w:t>
      </w: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Инструментарием для педагогической диагностики служат карты </w:t>
      </w:r>
      <w:bookmarkStart w:id="0" w:name="_GoBack"/>
      <w:bookmarkEnd w:id="0"/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уровней эффективности педагогических воздействий, позволяющие фиксировать индивидуальную динамику и перспективы развития каждого ребенка. </w:t>
      </w:r>
    </w:p>
    <w:p w:rsidR="00703059" w:rsidRPr="00FB3AE1" w:rsidRDefault="00846059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Педагогическая диагностика оценки индивидуального развития проводится воспитателями, музыкальным руководителем, руководителем по физ</w:t>
      </w:r>
      <w:r w:rsid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ическому </w:t>
      </w: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воспитанию. Оценивается уровень: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неправильно и помощь педагога не оказывает воздействия (низ</w:t>
      </w:r>
      <w:r w:rsid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й);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выполняет неправильно (низкий уровень);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частично (средний уровень);</w:t>
      </w:r>
    </w:p>
    <w:p w:rsidR="00703059" w:rsidRPr="00FB3AE1" w:rsidRDefault="00846059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правильно (высокий уровень).</w:t>
      </w:r>
    </w:p>
    <w:p w:rsidR="00703059" w:rsidRPr="00FB3AE1" w:rsidRDefault="00846059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предусмотрены промежуточные уровни эффективности педагогических воздействий: средний/высокий, низкий/средний, низший/низкий, что позволяет сделать диагностику точнее.</w:t>
      </w:r>
    </w:p>
    <w:p w:rsidR="00703059" w:rsidRPr="00FB3AE1" w:rsidRDefault="00846059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E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Результаты педагогической диагностики оценки индивидуального развития предоставляются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703059" w:rsidRPr="00FB3AE1" w:rsidRDefault="00846059">
      <w:pPr>
        <w:pStyle w:val="af5"/>
        <w:jc w:val="center"/>
        <w:rPr>
          <w:b/>
          <w:sz w:val="28"/>
        </w:rPr>
      </w:pPr>
      <w:r w:rsidRPr="00FB3AE1">
        <w:rPr>
          <w:b/>
          <w:sz w:val="28"/>
        </w:rPr>
        <w:t>4. Контроль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4.1.Контроль проведения оценки индивидуального развития и проведение мониторинга осуществляется старшим воспитателем посредством следующих форм: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проведение  текущего и оперативного контроля;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организация тематического контроля;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посещение непосредственно-образовательной деятельности, организацию режимных моментов и других видов деятельности;</w:t>
      </w:r>
    </w:p>
    <w:p w:rsidR="00703059" w:rsidRPr="00FB3AE1" w:rsidRDefault="00846059">
      <w:pPr>
        <w:pStyle w:val="af5"/>
        <w:spacing w:after="0" w:line="240" w:lineRule="auto"/>
        <w:rPr>
          <w:sz w:val="28"/>
        </w:rPr>
      </w:pPr>
      <w:r w:rsidRPr="00FB3AE1">
        <w:rPr>
          <w:sz w:val="28"/>
        </w:rPr>
        <w:t>- проверка документации.</w:t>
      </w:r>
    </w:p>
    <w:p w:rsidR="00703059" w:rsidRPr="00FB3AE1" w:rsidRDefault="008460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E1">
        <w:rPr>
          <w:rFonts w:ascii="Times New Roman" w:hAnsi="Times New Roman" w:cs="Times New Roman"/>
          <w:b/>
          <w:sz w:val="28"/>
          <w:szCs w:val="28"/>
        </w:rPr>
        <w:t>5. Отчетность</w:t>
      </w:r>
    </w:p>
    <w:p w:rsidR="00703059" w:rsidRPr="00FB3AE1" w:rsidRDefault="00846059">
      <w:pPr>
        <w:pStyle w:val="af5"/>
        <w:spacing w:after="0" w:line="240" w:lineRule="auto"/>
        <w:rPr>
          <w:rFonts w:eastAsia="Times New Roman"/>
          <w:sz w:val="28"/>
        </w:rPr>
      </w:pPr>
      <w:r w:rsidRPr="00FB3AE1">
        <w:rPr>
          <w:sz w:val="28"/>
        </w:rPr>
        <w:t xml:space="preserve">5.1 </w:t>
      </w:r>
      <w:r w:rsidRPr="00FB3AE1">
        <w:rPr>
          <w:rFonts w:eastAsia="Times New Roman"/>
          <w:sz w:val="28"/>
        </w:rPr>
        <w:t>Воспитатели всех возрастных групп, специалисты Учреждения в конце учебного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для педагогического проектирования и зачитывает на итоговом педагогическом совете.</w:t>
      </w:r>
    </w:p>
    <w:p w:rsidR="00703059" w:rsidRPr="00FB3AE1" w:rsidRDefault="00703059">
      <w:pPr>
        <w:pStyle w:val="af5"/>
        <w:spacing w:after="0" w:line="240" w:lineRule="auto"/>
        <w:rPr>
          <w:sz w:val="28"/>
        </w:rPr>
      </w:pPr>
    </w:p>
    <w:p w:rsidR="00703059" w:rsidRPr="00FB3AE1" w:rsidRDefault="008460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E1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703059" w:rsidRPr="00FB3AE1" w:rsidRDefault="0084605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6.1 Материалы</w:t>
      </w:r>
      <w:r w:rsidR="001A1424" w:rsidRPr="00FB3AE1">
        <w:rPr>
          <w:rFonts w:ascii="Times New Roman" w:hAnsi="Times New Roman" w:cs="Times New Roman"/>
          <w:sz w:val="28"/>
          <w:szCs w:val="28"/>
        </w:rPr>
        <w:t xml:space="preserve"> </w:t>
      </w:r>
      <w:r w:rsidRPr="00FB3AE1">
        <w:rPr>
          <w:rFonts w:ascii="Times New Roman" w:hAnsi="Times New Roman" w:cs="Times New Roman"/>
          <w:sz w:val="28"/>
          <w:szCs w:val="28"/>
        </w:rPr>
        <w:t xml:space="preserve">педагогической диагностики (мониторинга) </w:t>
      </w:r>
      <w:r w:rsidRPr="00FB3AE1">
        <w:rPr>
          <w:rFonts w:ascii="Times New Roman" w:hAnsi="Times New Roman" w:cs="Times New Roman"/>
          <w:color w:val="000000"/>
          <w:sz w:val="28"/>
          <w:szCs w:val="28"/>
        </w:rPr>
        <w:t>индивидуального развития</w:t>
      </w:r>
      <w:r w:rsidRPr="00FB3AE1">
        <w:rPr>
          <w:rFonts w:ascii="Times New Roman" w:hAnsi="Times New Roman" w:cs="Times New Roman"/>
          <w:sz w:val="28"/>
          <w:szCs w:val="28"/>
        </w:rPr>
        <w:t xml:space="preserve">: карты индивидуального развития воспитанников, пособия для определения уровня индивидуального развития детей дошкольного возраста хранятся у воспитателей групп и обновляются по мере необходимости. </w:t>
      </w:r>
    </w:p>
    <w:p w:rsidR="00FB3AE1" w:rsidRPr="00FB3AE1" w:rsidRDefault="00846059" w:rsidP="00FB3AE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3AE1">
        <w:rPr>
          <w:rFonts w:ascii="Times New Roman" w:hAnsi="Times New Roman" w:cs="Times New Roman"/>
          <w:sz w:val="28"/>
          <w:szCs w:val="28"/>
        </w:rPr>
        <w:t>6.2 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sectPr w:rsidR="00FB3AE1" w:rsidRPr="00FB3AE1" w:rsidSect="00703059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41" w:rsidRDefault="00267541">
      <w:pPr>
        <w:spacing w:after="0" w:line="240" w:lineRule="auto"/>
      </w:pPr>
      <w:r>
        <w:separator/>
      </w:r>
    </w:p>
  </w:endnote>
  <w:endnote w:type="continuationSeparator" w:id="1">
    <w:p w:rsidR="00267541" w:rsidRDefault="0026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41" w:rsidRDefault="00267541">
      <w:pPr>
        <w:spacing w:after="0" w:line="240" w:lineRule="auto"/>
      </w:pPr>
      <w:r>
        <w:separator/>
      </w:r>
    </w:p>
  </w:footnote>
  <w:footnote w:type="continuationSeparator" w:id="1">
    <w:p w:rsidR="00267541" w:rsidRDefault="0026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7F1"/>
    <w:multiLevelType w:val="hybridMultilevel"/>
    <w:tmpl w:val="FAD2F4D8"/>
    <w:lvl w:ilvl="0" w:tplc="B2B42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F40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E4E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B049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DEA9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044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67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04AA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A2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70C02"/>
    <w:multiLevelType w:val="hybridMultilevel"/>
    <w:tmpl w:val="A44477A4"/>
    <w:lvl w:ilvl="0" w:tplc="6FD4A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1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47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EE3B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6FF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04D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E9B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60F7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443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36199"/>
    <w:multiLevelType w:val="hybridMultilevel"/>
    <w:tmpl w:val="DD5A7FDA"/>
    <w:lvl w:ilvl="0" w:tplc="6C94F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4C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C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44E1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A269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089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CEF4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AE43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EEA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20052"/>
    <w:multiLevelType w:val="hybridMultilevel"/>
    <w:tmpl w:val="D4B00224"/>
    <w:lvl w:ilvl="0" w:tplc="79205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61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1A6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0FC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9ED0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144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2E5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627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BAE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5399A"/>
    <w:multiLevelType w:val="hybridMultilevel"/>
    <w:tmpl w:val="260045D8"/>
    <w:lvl w:ilvl="0" w:tplc="D426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E6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E0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6C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03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6F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CC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6A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03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F15F3"/>
    <w:multiLevelType w:val="hybridMultilevel"/>
    <w:tmpl w:val="9ACC1F2C"/>
    <w:lvl w:ilvl="0" w:tplc="45C047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D586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EA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8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02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85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8A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E4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71B32"/>
    <w:multiLevelType w:val="hybridMultilevel"/>
    <w:tmpl w:val="F6CECBB2"/>
    <w:lvl w:ilvl="0" w:tplc="FA262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7E0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44B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B4CB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7C02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6D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CC0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42EB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02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040E9"/>
    <w:multiLevelType w:val="hybridMultilevel"/>
    <w:tmpl w:val="EFF2DC9C"/>
    <w:lvl w:ilvl="0" w:tplc="E082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A82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A0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D4F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1CA0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E26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03E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ECE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CE7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47818"/>
    <w:multiLevelType w:val="hybridMultilevel"/>
    <w:tmpl w:val="1FC2CF86"/>
    <w:lvl w:ilvl="0" w:tplc="DE1A0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03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67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823C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04F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5C4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5419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D61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868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71794"/>
    <w:multiLevelType w:val="hybridMultilevel"/>
    <w:tmpl w:val="948083A8"/>
    <w:lvl w:ilvl="0" w:tplc="29D2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2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A4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8B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CD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0C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06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E9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4B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00251"/>
    <w:multiLevelType w:val="hybridMultilevel"/>
    <w:tmpl w:val="12BAC7EA"/>
    <w:lvl w:ilvl="0" w:tplc="E6DC1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4E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E2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68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47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A4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C5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02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8E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D4C7B"/>
    <w:multiLevelType w:val="hybridMultilevel"/>
    <w:tmpl w:val="B8A8ADBA"/>
    <w:lvl w:ilvl="0" w:tplc="46DA7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4F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85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3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E7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AC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C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8B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CE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71599"/>
    <w:multiLevelType w:val="hybridMultilevel"/>
    <w:tmpl w:val="6B700DDE"/>
    <w:lvl w:ilvl="0" w:tplc="71425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746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1C1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C65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0862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169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82D0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DCFA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8EF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328D9"/>
    <w:multiLevelType w:val="hybridMultilevel"/>
    <w:tmpl w:val="8B18B560"/>
    <w:lvl w:ilvl="0" w:tplc="AC6E9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8F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81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4C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6B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E6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A0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2A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D4FCB"/>
    <w:multiLevelType w:val="hybridMultilevel"/>
    <w:tmpl w:val="ABB236FA"/>
    <w:lvl w:ilvl="0" w:tplc="616E4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82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1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AA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62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60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44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47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82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23DCF"/>
    <w:multiLevelType w:val="hybridMultilevel"/>
    <w:tmpl w:val="BD96DB32"/>
    <w:lvl w:ilvl="0" w:tplc="CFE40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E2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23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02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06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2B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3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A1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60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</w:num>
  <w:num w:numId="2">
    <w:abstractNumId w:val="4"/>
    <w:lvlOverride w:ilvl="0"/>
    <w:lvlOverride w:ilvl="1">
      <w:startOverride w:val="5"/>
    </w:lvlOverride>
  </w:num>
  <w:num w:numId="3">
    <w:abstractNumId w:val="7"/>
  </w:num>
  <w:num w:numId="4">
    <w:abstractNumId w:val="7"/>
    <w:lvlOverride w:ilvl="0"/>
    <w:lvlOverride w:ilvl="1">
      <w:startOverride w:val="5"/>
    </w:lvlOverride>
  </w:num>
  <w:num w:numId="5">
    <w:abstractNumId w:val="1"/>
  </w:num>
  <w:num w:numId="6">
    <w:abstractNumId w:val="1"/>
    <w:lvlOverride w:ilvl="0"/>
    <w:lvlOverride w:ilvl="1">
      <w:startOverride w:val="5"/>
    </w:lvlOverride>
  </w:num>
  <w:num w:numId="7">
    <w:abstractNumId w:val="3"/>
  </w:num>
  <w:num w:numId="8">
    <w:abstractNumId w:val="13"/>
    <w:lvlOverride w:ilvl="0">
      <w:startOverride w:val="6"/>
    </w:lvlOverride>
  </w:num>
  <w:num w:numId="9">
    <w:abstractNumId w:val="13"/>
    <w:lvlOverride w:ilvl="0"/>
    <w:lvlOverride w:ilvl="1">
      <w:startOverride w:val="6"/>
    </w:lvlOverride>
  </w:num>
  <w:num w:numId="10">
    <w:abstractNumId w:val="2"/>
  </w:num>
  <w:num w:numId="11">
    <w:abstractNumId w:val="2"/>
    <w:lvlOverride w:ilvl="0"/>
    <w:lvlOverride w:ilvl="1">
      <w:startOverride w:val="6"/>
    </w:lvlOverride>
  </w:num>
  <w:num w:numId="12">
    <w:abstractNumId w:val="2"/>
    <w:lvlOverride w:ilvl="0"/>
    <w:lvlOverride w:ilvl="1">
      <w:startOverride w:val="6"/>
    </w:lvlOverride>
  </w:num>
  <w:num w:numId="13">
    <w:abstractNumId w:val="15"/>
    <w:lvlOverride w:ilvl="0">
      <w:startOverride w:val="7"/>
    </w:lvlOverride>
  </w:num>
  <w:num w:numId="14">
    <w:abstractNumId w:val="15"/>
    <w:lvlOverride w:ilvl="0"/>
    <w:lvlOverride w:ilvl="1">
      <w:startOverride w:val="7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/>
    <w:lvlOverride w:ilvl="1">
      <w:startOverride w:val="7"/>
    </w:lvlOverride>
  </w:num>
  <w:num w:numId="17">
    <w:abstractNumId w:val="15"/>
    <w:lvlOverride w:ilvl="0"/>
    <w:lvlOverride w:ilvl="1">
      <w:startOverride w:val="7"/>
    </w:lvlOverride>
  </w:num>
  <w:num w:numId="18">
    <w:abstractNumId w:val="8"/>
  </w:num>
  <w:num w:numId="19">
    <w:abstractNumId w:val="8"/>
    <w:lvlOverride w:ilvl="0"/>
    <w:lvlOverride w:ilvl="1">
      <w:startOverride w:val="7"/>
    </w:lvlOverride>
  </w:num>
  <w:num w:numId="20">
    <w:abstractNumId w:val="0"/>
  </w:num>
  <w:num w:numId="21">
    <w:abstractNumId w:val="9"/>
    <w:lvlOverride w:ilvl="0">
      <w:startOverride w:val="8"/>
    </w:lvlOverride>
  </w:num>
  <w:num w:numId="22">
    <w:abstractNumId w:val="14"/>
    <w:lvlOverride w:ilvl="0">
      <w:startOverride w:val="9"/>
    </w:lvlOverride>
  </w:num>
  <w:num w:numId="23">
    <w:abstractNumId w:val="14"/>
    <w:lvlOverride w:ilvl="0"/>
    <w:lvlOverride w:ilvl="1">
      <w:startOverride w:val="9"/>
    </w:lvlOverride>
  </w:num>
  <w:num w:numId="24">
    <w:abstractNumId w:val="14"/>
    <w:lvlOverride w:ilvl="0"/>
    <w:lvlOverride w:ilvl="1">
      <w:startOverride w:val="9"/>
    </w:lvlOverride>
  </w:num>
  <w:num w:numId="25">
    <w:abstractNumId w:val="5"/>
  </w:num>
  <w:num w:numId="26">
    <w:abstractNumId w:val="6"/>
  </w:num>
  <w:num w:numId="27">
    <w:abstractNumId w:val="11"/>
    <w:lvlOverride w:ilvl="0"/>
    <w:lvlOverride w:ilvl="1">
      <w:startOverride w:val="5"/>
    </w:lvlOverride>
  </w:num>
  <w:num w:numId="28">
    <w:abstractNumId w:val="12"/>
  </w:num>
  <w:num w:numId="29">
    <w:abstractNumId w:val="1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59"/>
    <w:rsid w:val="001A1424"/>
    <w:rsid w:val="00267541"/>
    <w:rsid w:val="003E775F"/>
    <w:rsid w:val="006504DA"/>
    <w:rsid w:val="00703059"/>
    <w:rsid w:val="00846059"/>
    <w:rsid w:val="00D05D02"/>
    <w:rsid w:val="00F95BB9"/>
    <w:rsid w:val="00FB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0305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0305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305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0305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305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0305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305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0305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305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0305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305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0305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305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030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305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0305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305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0305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305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0305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305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30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30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305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30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305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30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03059"/>
  </w:style>
  <w:style w:type="paragraph" w:customStyle="1" w:styleId="Footer">
    <w:name w:val="Footer"/>
    <w:basedOn w:val="a"/>
    <w:link w:val="CaptionChar"/>
    <w:uiPriority w:val="99"/>
    <w:unhideWhenUsed/>
    <w:rsid w:val="0070305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0305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305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03059"/>
  </w:style>
  <w:style w:type="table" w:styleId="a9">
    <w:name w:val="Table Grid"/>
    <w:basedOn w:val="a1"/>
    <w:uiPriority w:val="59"/>
    <w:rsid w:val="007030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30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30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30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3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0305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03059"/>
    <w:rPr>
      <w:sz w:val="18"/>
    </w:rPr>
  </w:style>
  <w:style w:type="character" w:styleId="ac">
    <w:name w:val="footnote reference"/>
    <w:basedOn w:val="a0"/>
    <w:uiPriority w:val="99"/>
    <w:unhideWhenUsed/>
    <w:rsid w:val="0070305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0305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03059"/>
    <w:rPr>
      <w:sz w:val="20"/>
    </w:rPr>
  </w:style>
  <w:style w:type="character" w:styleId="af">
    <w:name w:val="endnote reference"/>
    <w:basedOn w:val="a0"/>
    <w:uiPriority w:val="99"/>
    <w:semiHidden/>
    <w:unhideWhenUsed/>
    <w:rsid w:val="0070305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3059"/>
    <w:pPr>
      <w:spacing w:after="57"/>
    </w:pPr>
  </w:style>
  <w:style w:type="paragraph" w:styleId="21">
    <w:name w:val="toc 2"/>
    <w:basedOn w:val="a"/>
    <w:next w:val="a"/>
    <w:uiPriority w:val="39"/>
    <w:unhideWhenUsed/>
    <w:rsid w:val="007030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30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30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30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30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30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30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3059"/>
    <w:pPr>
      <w:spacing w:after="57"/>
      <w:ind w:left="2268"/>
    </w:pPr>
  </w:style>
  <w:style w:type="paragraph" w:styleId="af0">
    <w:name w:val="TOC Heading"/>
    <w:uiPriority w:val="39"/>
    <w:unhideWhenUsed/>
    <w:rsid w:val="00703059"/>
  </w:style>
  <w:style w:type="paragraph" w:styleId="af1">
    <w:name w:val="table of figures"/>
    <w:basedOn w:val="a"/>
    <w:next w:val="a"/>
    <w:uiPriority w:val="99"/>
    <w:unhideWhenUsed/>
    <w:rsid w:val="00703059"/>
    <w:pPr>
      <w:spacing w:after="0"/>
    </w:pPr>
  </w:style>
  <w:style w:type="paragraph" w:styleId="af2">
    <w:name w:val="Normal (Web)"/>
    <w:basedOn w:val="a"/>
    <w:uiPriority w:val="99"/>
    <w:unhideWhenUsed/>
    <w:rsid w:val="0070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03059"/>
    <w:rPr>
      <w:b/>
      <w:bCs/>
    </w:rPr>
  </w:style>
  <w:style w:type="paragraph" w:styleId="af4">
    <w:name w:val="List Paragraph"/>
    <w:basedOn w:val="a"/>
    <w:uiPriority w:val="34"/>
    <w:qFormat/>
    <w:rsid w:val="00703059"/>
    <w:pPr>
      <w:ind w:left="720"/>
      <w:contextualSpacing/>
    </w:pPr>
  </w:style>
  <w:style w:type="paragraph" w:styleId="af5">
    <w:name w:val="No Spacing"/>
    <w:uiPriority w:val="1"/>
    <w:qFormat/>
    <w:rsid w:val="00703059"/>
    <w:pPr>
      <w:spacing w:after="240"/>
      <w:ind w:left="567"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uiPriority w:val="99"/>
    <w:rsid w:val="0070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703059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703059"/>
  </w:style>
  <w:style w:type="paragraph" w:styleId="af7">
    <w:name w:val="Balloon Text"/>
    <w:basedOn w:val="a"/>
    <w:link w:val="af8"/>
    <w:uiPriority w:val="99"/>
    <w:semiHidden/>
    <w:unhideWhenUsed/>
    <w:rsid w:val="00F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5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1201</Words>
  <Characters>6849</Characters>
  <Application>Microsoft Office Word</Application>
  <DocSecurity>0</DocSecurity>
  <Lines>57</Lines>
  <Paragraphs>16</Paragraphs>
  <ScaleCrop>false</ScaleCrop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5</cp:revision>
  <dcterms:created xsi:type="dcterms:W3CDTF">2022-11-16T10:51:00Z</dcterms:created>
  <dcterms:modified xsi:type="dcterms:W3CDTF">2024-12-10T06:46:00Z</dcterms:modified>
</cp:coreProperties>
</file>