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7B" w:rsidRPr="009C35C7" w:rsidRDefault="005647CC" w:rsidP="007C12CD">
      <w:pPr>
        <w:jc w:val="center"/>
        <w:rPr>
          <w:b/>
          <w:color w:val="00B050"/>
          <w:sz w:val="32"/>
          <w:szCs w:val="32"/>
          <w:u w:val="single"/>
        </w:rPr>
      </w:pPr>
      <w:r w:rsidRPr="009C35C7">
        <w:rPr>
          <w:b/>
          <w:color w:val="00B050"/>
          <w:sz w:val="32"/>
          <w:szCs w:val="32"/>
          <w:u w:val="single"/>
        </w:rPr>
        <w:t>Опытно-экспериментальная деятельность как средство экологического воспитания дошкольников.</w:t>
      </w:r>
      <w:bookmarkStart w:id="0" w:name="_GoBack"/>
      <w:bookmarkEnd w:id="0"/>
    </w:p>
    <w:p w:rsidR="005647CC" w:rsidRPr="00542B4D" w:rsidRDefault="005647CC" w:rsidP="00642810">
      <w:p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Детское экспериментирование претендует на роль ведущей деятельности в период дошкольного развития. Опытно-</w:t>
      </w:r>
      <w:r w:rsidR="00642810" w:rsidRPr="00542B4D">
        <w:rPr>
          <w:sz w:val="28"/>
          <w:szCs w:val="28"/>
        </w:rPr>
        <w:t>эксперимент</w:t>
      </w:r>
      <w:r w:rsidR="00642810">
        <w:rPr>
          <w:sz w:val="28"/>
          <w:szCs w:val="28"/>
        </w:rPr>
        <w:t>аль</w:t>
      </w:r>
      <w:r w:rsidR="00642810" w:rsidRPr="00542B4D">
        <w:rPr>
          <w:sz w:val="28"/>
          <w:szCs w:val="28"/>
        </w:rPr>
        <w:t>ная</w:t>
      </w:r>
      <w:r w:rsidRPr="00542B4D">
        <w:rPr>
          <w:sz w:val="28"/>
          <w:szCs w:val="28"/>
        </w:rPr>
        <w:t xml:space="preserve"> деятельность позволяет </w:t>
      </w:r>
      <w:r w:rsidR="00642810" w:rsidRPr="00542B4D">
        <w:rPr>
          <w:sz w:val="28"/>
          <w:szCs w:val="28"/>
        </w:rPr>
        <w:t>объединить</w:t>
      </w:r>
      <w:r w:rsidRPr="00542B4D">
        <w:rPr>
          <w:sz w:val="28"/>
          <w:szCs w:val="28"/>
        </w:rPr>
        <w:t xml:space="preserve"> все стороны воспитания, развивает наблюдательность и пытливость ума, стремление к познанию мира, учит детей использовать нестандартные решения в трудных ситуациях, помогает развивать творческую личность. Познание окружающего должно проходить в непосредственном взаимодействии ребёнка с миром природы и разворачиваться, как увлекательное путешествие, вовлекающее малыша в изучении разнообразных проявлений природы так, чтобы он</w:t>
      </w:r>
      <w:r w:rsidR="00A73AA7" w:rsidRPr="00542B4D">
        <w:rPr>
          <w:sz w:val="28"/>
          <w:szCs w:val="28"/>
        </w:rPr>
        <w:t xml:space="preserve"> получал от этого радость.</w:t>
      </w:r>
    </w:p>
    <w:p w:rsidR="00A73AA7" w:rsidRPr="007C12CD" w:rsidRDefault="00A73AA7" w:rsidP="00642810">
      <w:pPr>
        <w:jc w:val="both"/>
        <w:rPr>
          <w:b/>
          <w:sz w:val="28"/>
          <w:szCs w:val="28"/>
        </w:rPr>
      </w:pPr>
      <w:r w:rsidRPr="007C12CD">
        <w:rPr>
          <w:b/>
          <w:sz w:val="28"/>
          <w:szCs w:val="28"/>
        </w:rPr>
        <w:t>Задачи о</w:t>
      </w:r>
      <w:r w:rsidR="00642810" w:rsidRPr="007C12CD">
        <w:rPr>
          <w:b/>
          <w:sz w:val="28"/>
          <w:szCs w:val="28"/>
        </w:rPr>
        <w:t>п</w:t>
      </w:r>
      <w:r w:rsidRPr="007C12CD">
        <w:rPr>
          <w:b/>
          <w:sz w:val="28"/>
          <w:szCs w:val="28"/>
        </w:rPr>
        <w:t>ытно-экспериментальной деятельности:</w:t>
      </w:r>
    </w:p>
    <w:p w:rsidR="00A73AA7" w:rsidRPr="00542B4D" w:rsidRDefault="00A73AA7" w:rsidP="006428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Развитие логического мышления, познавательно-психических процессов речи, мелкой моторики;</w:t>
      </w:r>
    </w:p>
    <w:p w:rsidR="00A73AA7" w:rsidRPr="00542B4D" w:rsidRDefault="00A73AA7" w:rsidP="006428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Формирование элементарных экологических знаний и представлений;</w:t>
      </w:r>
    </w:p>
    <w:p w:rsidR="00A73AA7" w:rsidRPr="00542B4D" w:rsidRDefault="00A73AA7" w:rsidP="006428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Формирование умения осуществлять осознанную деятельность;</w:t>
      </w:r>
    </w:p>
    <w:p w:rsidR="00A73AA7" w:rsidRPr="00542B4D" w:rsidRDefault="00A73AA7" w:rsidP="006428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Формирование нравственно-волевых качеств человека;</w:t>
      </w:r>
    </w:p>
    <w:p w:rsidR="00A73AA7" w:rsidRPr="00542B4D" w:rsidRDefault="00A73AA7" w:rsidP="006428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Воспитание умения видеть красоту природы.</w:t>
      </w:r>
    </w:p>
    <w:p w:rsidR="00A73AA7" w:rsidRPr="00542B4D" w:rsidRDefault="00A73AA7" w:rsidP="00642810">
      <w:pPr>
        <w:ind w:firstLine="0"/>
        <w:jc w:val="both"/>
        <w:rPr>
          <w:sz w:val="28"/>
          <w:szCs w:val="28"/>
        </w:rPr>
      </w:pPr>
      <w:r w:rsidRPr="00542B4D">
        <w:rPr>
          <w:sz w:val="28"/>
          <w:szCs w:val="28"/>
        </w:rPr>
        <w:t xml:space="preserve">Для осуществления поставленных задач можно провести опыты, направленные на </w:t>
      </w:r>
      <w:r w:rsidR="00642810" w:rsidRPr="00542B4D">
        <w:rPr>
          <w:sz w:val="28"/>
          <w:szCs w:val="28"/>
        </w:rPr>
        <w:t>формирование</w:t>
      </w:r>
      <w:r w:rsidRPr="00542B4D">
        <w:rPr>
          <w:sz w:val="28"/>
          <w:szCs w:val="28"/>
        </w:rPr>
        <w:t xml:space="preserve"> начального уровня у детей экологических представлений о </w:t>
      </w:r>
      <w:r w:rsidR="00642810" w:rsidRPr="00542B4D">
        <w:rPr>
          <w:sz w:val="28"/>
          <w:szCs w:val="28"/>
        </w:rPr>
        <w:t>неживой</w:t>
      </w:r>
      <w:r w:rsidRPr="00542B4D">
        <w:rPr>
          <w:sz w:val="28"/>
          <w:szCs w:val="28"/>
        </w:rPr>
        <w:t xml:space="preserve"> природе. </w:t>
      </w:r>
      <w:r w:rsidR="00642810" w:rsidRPr="00542B4D">
        <w:rPr>
          <w:sz w:val="28"/>
          <w:szCs w:val="28"/>
        </w:rPr>
        <w:t>Н</w:t>
      </w:r>
      <w:r w:rsidRPr="00542B4D">
        <w:rPr>
          <w:sz w:val="28"/>
          <w:szCs w:val="28"/>
        </w:rPr>
        <w:t>апример, опыты помогут ответить на следующие вопросы:</w:t>
      </w:r>
    </w:p>
    <w:p w:rsidR="00A73AA7" w:rsidRPr="00542B4D" w:rsidRDefault="004F4441" w:rsidP="006428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Как узнать, что вода прозрачная (два стакана с</w:t>
      </w:r>
      <w:r w:rsidR="00642810">
        <w:rPr>
          <w:sz w:val="28"/>
          <w:szCs w:val="28"/>
        </w:rPr>
        <w:t xml:space="preserve"> </w:t>
      </w:r>
      <w:r w:rsidRPr="00542B4D">
        <w:rPr>
          <w:sz w:val="28"/>
          <w:szCs w:val="28"/>
        </w:rPr>
        <w:t>водой в первом чистая, во втором подкрашенная акварелью, трубочки).</w:t>
      </w:r>
    </w:p>
    <w:p w:rsidR="004F4441" w:rsidRPr="00542B4D" w:rsidRDefault="004F4441" w:rsidP="006428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Покажи и скажи, как получить воду из снега и как сделать воду твёрдой? (снег, формочки)</w:t>
      </w:r>
    </w:p>
    <w:p w:rsidR="004F4441" w:rsidRPr="00542B4D" w:rsidRDefault="004F4441" w:rsidP="006428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lastRenderedPageBreak/>
        <w:t>Имеет ли вес воздух? (почва – бросить в воду), соломинка (дуть в стакан с водой)</w:t>
      </w:r>
    </w:p>
    <w:p w:rsidR="004F4441" w:rsidRPr="00542B4D" w:rsidRDefault="004F4441" w:rsidP="006428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 xml:space="preserve">Как узнать, что песок </w:t>
      </w:r>
      <w:r w:rsidR="00642810" w:rsidRPr="00542B4D">
        <w:rPr>
          <w:sz w:val="28"/>
          <w:szCs w:val="28"/>
        </w:rPr>
        <w:t>сыпучее</w:t>
      </w:r>
      <w:r w:rsidRPr="00542B4D">
        <w:rPr>
          <w:sz w:val="28"/>
          <w:szCs w:val="28"/>
        </w:rPr>
        <w:t xml:space="preserve"> вещество? (лоток с песком, разнообразные формочки)</w:t>
      </w:r>
    </w:p>
    <w:p w:rsidR="004F4441" w:rsidRPr="00542B4D" w:rsidRDefault="004F4441" w:rsidP="006428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Как узнать из чего состоит почва? (вода, почва, палочка)</w:t>
      </w:r>
      <w:r w:rsidR="001C5C82" w:rsidRPr="00542B4D">
        <w:rPr>
          <w:sz w:val="28"/>
          <w:szCs w:val="28"/>
        </w:rPr>
        <w:t>.</w:t>
      </w:r>
    </w:p>
    <w:p w:rsidR="001C5C82" w:rsidRPr="007C12CD" w:rsidRDefault="001C5C82" w:rsidP="00642810">
      <w:pPr>
        <w:ind w:firstLine="0"/>
        <w:jc w:val="both"/>
        <w:rPr>
          <w:b/>
          <w:sz w:val="28"/>
          <w:szCs w:val="28"/>
        </w:rPr>
      </w:pPr>
      <w:r w:rsidRPr="007C12CD">
        <w:rPr>
          <w:b/>
          <w:sz w:val="28"/>
          <w:szCs w:val="28"/>
        </w:rPr>
        <w:t>Для проведения опытов необходимо создавать условия:</w:t>
      </w:r>
    </w:p>
    <w:p w:rsidR="001C5C82" w:rsidRPr="00542B4D" w:rsidRDefault="001C5C82" w:rsidP="006428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Постепенное усложнение;</w:t>
      </w:r>
    </w:p>
    <w:p w:rsidR="001C5C82" w:rsidRPr="00542B4D" w:rsidRDefault="001C5C82" w:rsidP="006428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Организация условий для самостоятельной и учебной деятельности;</w:t>
      </w:r>
    </w:p>
    <w:p w:rsidR="001C5C82" w:rsidRPr="00542B4D" w:rsidRDefault="001C5C82" w:rsidP="006428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Использование проблемных, ситуаций.</w:t>
      </w:r>
    </w:p>
    <w:p w:rsidR="001C5C82" w:rsidRPr="00542B4D" w:rsidRDefault="001C5C82" w:rsidP="00642810">
      <w:pPr>
        <w:ind w:firstLine="0"/>
        <w:jc w:val="both"/>
        <w:rPr>
          <w:sz w:val="28"/>
          <w:szCs w:val="28"/>
        </w:rPr>
      </w:pPr>
      <w:r w:rsidRPr="00542B4D">
        <w:rPr>
          <w:sz w:val="28"/>
          <w:szCs w:val="28"/>
        </w:rPr>
        <w:t>Опыт, как основной метод в процессе формирования экологических представлений о неживой природе необходимо сочетать и дополнять с другими методами: наблюдение, беседы, чтение художественной литературы</w:t>
      </w:r>
      <w:r w:rsidR="00EA089A" w:rsidRPr="00542B4D">
        <w:rPr>
          <w:sz w:val="28"/>
          <w:szCs w:val="28"/>
        </w:rPr>
        <w:t>, рассматривание, зарисовка результатов опытов в дневники наблюдений, моделирование.</w:t>
      </w:r>
    </w:p>
    <w:p w:rsidR="00EA089A" w:rsidRDefault="00EA089A" w:rsidP="00642810">
      <w:pPr>
        <w:ind w:firstLine="0"/>
        <w:jc w:val="both"/>
        <w:rPr>
          <w:sz w:val="28"/>
          <w:szCs w:val="28"/>
        </w:rPr>
      </w:pPr>
      <w:r w:rsidRPr="00542B4D">
        <w:rPr>
          <w:sz w:val="28"/>
          <w:szCs w:val="28"/>
        </w:rPr>
        <w:t xml:space="preserve"> При</w:t>
      </w:r>
      <w:r w:rsidR="00642810">
        <w:rPr>
          <w:sz w:val="28"/>
          <w:szCs w:val="28"/>
        </w:rPr>
        <w:t xml:space="preserve"> </w:t>
      </w:r>
      <w:r w:rsidRPr="00542B4D">
        <w:rPr>
          <w:sz w:val="28"/>
          <w:szCs w:val="28"/>
        </w:rPr>
        <w:t xml:space="preserve">проведении </w:t>
      </w:r>
      <w:r w:rsidR="00642810" w:rsidRPr="00542B4D">
        <w:rPr>
          <w:sz w:val="28"/>
          <w:szCs w:val="28"/>
        </w:rPr>
        <w:t>опытнической</w:t>
      </w:r>
      <w:r w:rsidRPr="00542B4D">
        <w:rPr>
          <w:sz w:val="28"/>
          <w:szCs w:val="28"/>
        </w:rPr>
        <w:t xml:space="preserve"> деятельности необходимо учитывать практическое применение полученных знаний: опыта дома, экономия природных ресурсов. Проводить работу </w:t>
      </w:r>
      <w:r w:rsidR="00642810">
        <w:rPr>
          <w:sz w:val="28"/>
          <w:szCs w:val="28"/>
        </w:rPr>
        <w:t xml:space="preserve">с </w:t>
      </w:r>
      <w:r w:rsidR="00642810" w:rsidRPr="00542B4D">
        <w:rPr>
          <w:sz w:val="28"/>
          <w:szCs w:val="28"/>
        </w:rPr>
        <w:t>родителями</w:t>
      </w:r>
      <w:r w:rsidRPr="00542B4D">
        <w:rPr>
          <w:sz w:val="28"/>
          <w:szCs w:val="28"/>
        </w:rPr>
        <w:t>: организовать совместное мероприятие, консультации для закрепления с детьми полученных знаний, давать советы, как проводить опыты дома. Контролировать уровень усвоения знаний с детьми в беседах, на других занятиях для выявления «пробелов» и планирования индивидуальную работу.</w:t>
      </w:r>
    </w:p>
    <w:p w:rsidR="008B7C83" w:rsidRDefault="008B7C83" w:rsidP="00642810">
      <w:pPr>
        <w:ind w:firstLine="0"/>
        <w:jc w:val="both"/>
        <w:rPr>
          <w:sz w:val="28"/>
          <w:szCs w:val="28"/>
        </w:rPr>
      </w:pPr>
      <w:r w:rsidRPr="008B7C83">
        <w:rPr>
          <w:sz w:val="28"/>
          <w:szCs w:val="28"/>
        </w:rPr>
        <w:t>Методические ре</w:t>
      </w:r>
      <w:r w:rsidR="007C12CD">
        <w:rPr>
          <w:sz w:val="28"/>
          <w:szCs w:val="28"/>
        </w:rPr>
        <w:t>комендации по проведению НОД</w:t>
      </w:r>
      <w:r w:rsidRPr="008B7C83">
        <w:rPr>
          <w:sz w:val="28"/>
          <w:szCs w:val="28"/>
        </w:rPr>
        <w:t xml:space="preserve"> с использованием экспериментирования встречаются в работах разных авторов Н.Н. </w:t>
      </w:r>
      <w:proofErr w:type="spellStart"/>
      <w:r w:rsidRPr="008B7C83">
        <w:rPr>
          <w:sz w:val="28"/>
          <w:szCs w:val="28"/>
        </w:rPr>
        <w:t>Подъякова</w:t>
      </w:r>
      <w:proofErr w:type="spellEnd"/>
      <w:r w:rsidRPr="008B7C83">
        <w:rPr>
          <w:sz w:val="28"/>
          <w:szCs w:val="28"/>
        </w:rPr>
        <w:t>, Ф.А. Сохина, С.Н. Николаевой. Данными авторами предлагается организовать работу таким образом, чтобы дети могли повторить опыт, показанный взрослым, могли наблюдать, отвечать на вопросы, используя результат опытов.</w:t>
      </w:r>
    </w:p>
    <w:p w:rsidR="007C12CD" w:rsidRPr="00D972A1" w:rsidRDefault="007C12CD" w:rsidP="007C12CD">
      <w:pPr>
        <w:ind w:firstLine="0"/>
        <w:jc w:val="both"/>
        <w:rPr>
          <w:b/>
          <w:sz w:val="28"/>
          <w:szCs w:val="28"/>
        </w:rPr>
      </w:pPr>
      <w:r w:rsidRPr="00D972A1">
        <w:rPr>
          <w:b/>
          <w:sz w:val="28"/>
          <w:szCs w:val="28"/>
        </w:rPr>
        <w:t>Как и любая деятельность, деятельность экспериментирования имеет свою структуру: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D972A1">
        <w:rPr>
          <w:b/>
          <w:sz w:val="28"/>
          <w:szCs w:val="28"/>
        </w:rPr>
        <w:lastRenderedPageBreak/>
        <w:t>Цель:</w:t>
      </w:r>
      <w:r w:rsidRPr="007C12CD">
        <w:rPr>
          <w:sz w:val="28"/>
          <w:szCs w:val="28"/>
        </w:rPr>
        <w:t xml:space="preserve"> 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D972A1">
        <w:rPr>
          <w:b/>
          <w:sz w:val="28"/>
          <w:szCs w:val="28"/>
        </w:rPr>
        <w:t>Задачи:</w:t>
      </w:r>
      <w:r w:rsidRPr="007C12CD">
        <w:rPr>
          <w:sz w:val="28"/>
          <w:szCs w:val="28"/>
        </w:rPr>
        <w:t xml:space="preserve"> 1) развитие мыслительных процессов; 2) развитие мыслительных операций; 3) освоение методов познания; 4) развитие причинно-следственных связей и отношений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D972A1">
        <w:rPr>
          <w:b/>
          <w:sz w:val="28"/>
          <w:szCs w:val="28"/>
        </w:rPr>
        <w:t>Содержание:</w:t>
      </w:r>
      <w:r w:rsidRPr="007C12CD">
        <w:rPr>
          <w:sz w:val="28"/>
          <w:szCs w:val="28"/>
        </w:rPr>
        <w:t xml:space="preserve"> информация об объектах и явлениях, предметах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D972A1">
        <w:rPr>
          <w:b/>
          <w:sz w:val="28"/>
          <w:szCs w:val="28"/>
        </w:rPr>
        <w:t>Мотив:</w:t>
      </w:r>
      <w:r w:rsidRPr="007C12CD">
        <w:rPr>
          <w:sz w:val="28"/>
          <w:szCs w:val="28"/>
        </w:rPr>
        <w:t xml:space="preserve"> 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D972A1">
        <w:rPr>
          <w:b/>
          <w:sz w:val="28"/>
          <w:szCs w:val="28"/>
        </w:rPr>
        <w:t>Средства</w:t>
      </w:r>
      <w:r w:rsidRPr="007C12CD">
        <w:rPr>
          <w:sz w:val="28"/>
          <w:szCs w:val="28"/>
        </w:rPr>
        <w:t>: язык, речь, поисковые действия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D972A1">
        <w:rPr>
          <w:b/>
          <w:sz w:val="28"/>
          <w:szCs w:val="28"/>
        </w:rPr>
        <w:t>Формы</w:t>
      </w:r>
      <w:r w:rsidRPr="007C12CD">
        <w:rPr>
          <w:sz w:val="28"/>
          <w:szCs w:val="28"/>
        </w:rPr>
        <w:t>: элементарно-поисковая деятельность, опыты, эксперименты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D972A1">
        <w:rPr>
          <w:b/>
          <w:sz w:val="28"/>
          <w:szCs w:val="28"/>
        </w:rPr>
        <w:t>Условия:</w:t>
      </w:r>
      <w:r w:rsidRPr="007C12CD">
        <w:rPr>
          <w:sz w:val="28"/>
          <w:szCs w:val="28"/>
        </w:rPr>
        <w:t xml:space="preserve"> постепенное усложнение, организация условий для самостоятельной и учебной деятельности, использование проблемных, ситуаций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D972A1">
        <w:rPr>
          <w:b/>
          <w:sz w:val="28"/>
          <w:szCs w:val="28"/>
        </w:rPr>
        <w:t>Результат</w:t>
      </w:r>
      <w:r w:rsidRPr="007C12CD">
        <w:rPr>
          <w:sz w:val="28"/>
          <w:szCs w:val="28"/>
        </w:rPr>
        <w:t>: 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7C12CD" w:rsidRPr="00D972A1" w:rsidRDefault="007C12CD" w:rsidP="007C12CD">
      <w:pPr>
        <w:ind w:firstLine="0"/>
        <w:jc w:val="both"/>
        <w:rPr>
          <w:b/>
          <w:sz w:val="28"/>
          <w:szCs w:val="28"/>
        </w:rPr>
      </w:pPr>
      <w:r w:rsidRPr="00D972A1">
        <w:rPr>
          <w:b/>
          <w:sz w:val="28"/>
          <w:szCs w:val="28"/>
        </w:rPr>
        <w:t>Последовательность детского экспериментирования.</w:t>
      </w:r>
    </w:p>
    <w:p w:rsidR="007C12CD" w:rsidRPr="007C12CD" w:rsidRDefault="00D972A1" w:rsidP="007C12C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12CD" w:rsidRPr="007C12CD">
        <w:rPr>
          <w:sz w:val="28"/>
          <w:szCs w:val="28"/>
        </w:rPr>
        <w:t>ыдвижение гипотезы, проверка предположения, целеполагание, проблемная ситуация, формулировка вывода, новая гипотеза</w:t>
      </w:r>
      <w:r>
        <w:rPr>
          <w:sz w:val="28"/>
          <w:szCs w:val="28"/>
        </w:rPr>
        <w:t>.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7C12CD">
        <w:rPr>
          <w:sz w:val="28"/>
          <w:szCs w:val="28"/>
        </w:rPr>
        <w:t>Проверка предположения.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7C12CD">
        <w:rPr>
          <w:sz w:val="28"/>
          <w:szCs w:val="28"/>
        </w:rPr>
        <w:t>Если предположение подтвердилось: формулир</w:t>
      </w:r>
      <w:r w:rsidR="00D972A1">
        <w:rPr>
          <w:sz w:val="28"/>
          <w:szCs w:val="28"/>
        </w:rPr>
        <w:t>ование выводов (как получилось), е</w:t>
      </w:r>
      <w:r w:rsidRPr="007C12CD">
        <w:rPr>
          <w:sz w:val="28"/>
          <w:szCs w:val="28"/>
        </w:rPr>
        <w:t>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получилось).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7C12CD">
        <w:rPr>
          <w:sz w:val="28"/>
          <w:szCs w:val="28"/>
        </w:rPr>
        <w:t>В процессе экспериментирования  ребенку необходимо ответить на следующие вопросы:</w:t>
      </w:r>
    </w:p>
    <w:p w:rsidR="007C12CD" w:rsidRPr="007C12CD" w:rsidRDefault="007C12CD" w:rsidP="007C12CD">
      <w:pPr>
        <w:ind w:firstLine="0"/>
        <w:jc w:val="both"/>
        <w:rPr>
          <w:sz w:val="28"/>
          <w:szCs w:val="28"/>
        </w:rPr>
      </w:pPr>
      <w:r w:rsidRPr="007C12CD">
        <w:rPr>
          <w:sz w:val="28"/>
          <w:szCs w:val="28"/>
        </w:rPr>
        <w:t>Как я это делаю?</w:t>
      </w:r>
      <w:r w:rsidR="0096099E">
        <w:rPr>
          <w:sz w:val="28"/>
          <w:szCs w:val="28"/>
        </w:rPr>
        <w:t xml:space="preserve"> </w:t>
      </w:r>
      <w:r w:rsidRPr="007C12CD">
        <w:rPr>
          <w:sz w:val="28"/>
          <w:szCs w:val="28"/>
        </w:rPr>
        <w:t>Почему я это делаю именно так, а не иначе?</w:t>
      </w:r>
    </w:p>
    <w:p w:rsidR="007C12CD" w:rsidRDefault="007C12CD" w:rsidP="007C12CD">
      <w:pPr>
        <w:ind w:firstLine="0"/>
        <w:jc w:val="both"/>
        <w:rPr>
          <w:sz w:val="28"/>
          <w:szCs w:val="28"/>
        </w:rPr>
      </w:pPr>
      <w:r w:rsidRPr="007C12CD">
        <w:rPr>
          <w:sz w:val="28"/>
          <w:szCs w:val="28"/>
        </w:rPr>
        <w:lastRenderedPageBreak/>
        <w:t>Зачем я это делаю, что хочу узнать, что получилось в результате?</w:t>
      </w:r>
    </w:p>
    <w:p w:rsidR="008B7C83" w:rsidRPr="008B7C83" w:rsidRDefault="008B7C83" w:rsidP="008B7C83">
      <w:pPr>
        <w:ind w:firstLine="0"/>
        <w:jc w:val="both"/>
        <w:rPr>
          <w:sz w:val="28"/>
          <w:szCs w:val="28"/>
        </w:rPr>
      </w:pPr>
      <w:r w:rsidRPr="008B7C83">
        <w:rPr>
          <w:sz w:val="28"/>
          <w:szCs w:val="28"/>
        </w:rPr>
        <w:t>Мы не будем останавливаться на возрастных особенностях, но следует отметить, что в возрасте 3-х лет дети еще не могут оперировать знаниями в вербальной форме, без опоры на наглядность, поэтому они в подавляющем большинстве случаев не понимают объяснений взрослого и стремятся установить все связи самостоятельно.</w:t>
      </w:r>
    </w:p>
    <w:p w:rsidR="008B7C83" w:rsidRDefault="008B7C83" w:rsidP="008B7C83">
      <w:pPr>
        <w:ind w:firstLine="0"/>
        <w:jc w:val="both"/>
        <w:rPr>
          <w:sz w:val="28"/>
          <w:szCs w:val="28"/>
        </w:rPr>
      </w:pPr>
      <w:r w:rsidRPr="008B7C83">
        <w:rPr>
          <w:sz w:val="28"/>
          <w:szCs w:val="28"/>
        </w:rPr>
        <w:t>После 5 лет начинается этап, когда детская деятельность расходится по двум направлениям: одно направление - превращается в игру, второе  - в осознанное экспериментирование.</w:t>
      </w:r>
    </w:p>
    <w:p w:rsidR="008B7C83" w:rsidRPr="008B7C83" w:rsidRDefault="008B7C83" w:rsidP="008B7C83">
      <w:pPr>
        <w:ind w:firstLine="0"/>
        <w:jc w:val="both"/>
        <w:rPr>
          <w:sz w:val="28"/>
          <w:szCs w:val="28"/>
        </w:rPr>
      </w:pPr>
      <w:r w:rsidRPr="008B7C83">
        <w:rPr>
          <w:sz w:val="28"/>
          <w:szCs w:val="28"/>
        </w:rPr>
        <w:t>Эксперимент, самостоятельно проводимый ребенком, позволяет ему создать модель явления и обобщить полученные действенным путем результаты, сопоставить их, классифицировать и сделать выводы данных явлений для человека и самого себя.</w:t>
      </w:r>
    </w:p>
    <w:p w:rsidR="007C12CD" w:rsidRPr="00542B4D" w:rsidRDefault="008B7C83" w:rsidP="008B7C83">
      <w:pPr>
        <w:ind w:firstLine="0"/>
        <w:jc w:val="both"/>
        <w:rPr>
          <w:sz w:val="28"/>
          <w:szCs w:val="28"/>
        </w:rPr>
      </w:pPr>
      <w:r w:rsidRPr="008B7C83">
        <w:rPr>
          <w:sz w:val="28"/>
          <w:szCs w:val="28"/>
        </w:rPr>
        <w:t>Из всего вышеизложенного можно сделать вывод, что для детей дошкольного возраста экспериментирование, наравне с игрой является ведущим видом деятельности.</w:t>
      </w:r>
    </w:p>
    <w:p w:rsidR="00693D24" w:rsidRPr="00542B4D" w:rsidRDefault="00693D24" w:rsidP="00642810">
      <w:pPr>
        <w:ind w:firstLine="0"/>
        <w:jc w:val="both"/>
        <w:rPr>
          <w:sz w:val="28"/>
          <w:szCs w:val="28"/>
        </w:rPr>
      </w:pPr>
      <w:r w:rsidRPr="00542B4D">
        <w:rPr>
          <w:sz w:val="28"/>
          <w:szCs w:val="28"/>
        </w:rPr>
        <w:t xml:space="preserve"> Список литературы</w:t>
      </w:r>
    </w:p>
    <w:p w:rsidR="00693D24" w:rsidRPr="00542B4D" w:rsidRDefault="00693D24" w:rsidP="0064281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542B4D">
        <w:rPr>
          <w:sz w:val="28"/>
          <w:szCs w:val="28"/>
        </w:rPr>
        <w:t>Дыбина</w:t>
      </w:r>
      <w:proofErr w:type="spellEnd"/>
      <w:r w:rsidRPr="00542B4D">
        <w:rPr>
          <w:sz w:val="28"/>
          <w:szCs w:val="28"/>
        </w:rPr>
        <w:t xml:space="preserve"> О. В. Неизведанное рядом. Опыты и</w:t>
      </w:r>
      <w:r w:rsidR="00642810">
        <w:rPr>
          <w:sz w:val="28"/>
          <w:szCs w:val="28"/>
        </w:rPr>
        <w:t xml:space="preserve"> </w:t>
      </w:r>
      <w:r w:rsidRPr="00542B4D">
        <w:rPr>
          <w:sz w:val="28"/>
          <w:szCs w:val="28"/>
        </w:rPr>
        <w:t>эксперименты для дошкольников.- М.: ТЦ  «Сфера», 2013.</w:t>
      </w:r>
    </w:p>
    <w:p w:rsidR="00693D24" w:rsidRPr="00542B4D" w:rsidRDefault="00693D24" w:rsidP="0064281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Организация опытно-экспериментальной деятельности детей 2-7 лет, издательство.- Волгоград: Учитель, 2012.</w:t>
      </w:r>
    </w:p>
    <w:p w:rsidR="00693D24" w:rsidRPr="00542B4D" w:rsidRDefault="00693D24" w:rsidP="0064281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Проекты в ДОУ: практика обучения детей 3-7 ле</w:t>
      </w:r>
      <w:proofErr w:type="gramStart"/>
      <w:r w:rsidRPr="00542B4D">
        <w:rPr>
          <w:sz w:val="28"/>
          <w:szCs w:val="28"/>
        </w:rPr>
        <w:t>т-</w:t>
      </w:r>
      <w:proofErr w:type="gramEnd"/>
      <w:r w:rsidRPr="00542B4D">
        <w:rPr>
          <w:sz w:val="28"/>
          <w:szCs w:val="28"/>
        </w:rPr>
        <w:t xml:space="preserve"> Волгоград: Учитель, 2013.</w:t>
      </w:r>
    </w:p>
    <w:p w:rsidR="00693D24" w:rsidRDefault="00693D24" w:rsidP="0064281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42B4D">
        <w:rPr>
          <w:sz w:val="28"/>
          <w:szCs w:val="28"/>
        </w:rPr>
        <w:t>Шорыгина Т. А. беседы о воде в природе. Методические рекомендации</w:t>
      </w:r>
      <w:r w:rsidR="00542B4D" w:rsidRPr="00542B4D">
        <w:rPr>
          <w:sz w:val="28"/>
          <w:szCs w:val="28"/>
        </w:rPr>
        <w:t>. – М.:</w:t>
      </w:r>
      <w:proofErr w:type="spellStart"/>
      <w:r w:rsidR="00542B4D" w:rsidRPr="00542B4D">
        <w:rPr>
          <w:sz w:val="28"/>
          <w:szCs w:val="28"/>
        </w:rPr>
        <w:t>тц</w:t>
      </w:r>
      <w:proofErr w:type="spellEnd"/>
      <w:r w:rsidR="00542B4D" w:rsidRPr="00542B4D">
        <w:rPr>
          <w:sz w:val="28"/>
          <w:szCs w:val="28"/>
        </w:rPr>
        <w:t xml:space="preserve"> «Сфера», 2008.</w:t>
      </w:r>
    </w:p>
    <w:p w:rsidR="00CE143E" w:rsidRDefault="00CE143E" w:rsidP="00CE143E">
      <w:pPr>
        <w:jc w:val="both"/>
        <w:rPr>
          <w:sz w:val="28"/>
          <w:szCs w:val="28"/>
        </w:rPr>
      </w:pPr>
    </w:p>
    <w:p w:rsidR="00CE143E" w:rsidRDefault="00CE143E" w:rsidP="00CE143E">
      <w:pPr>
        <w:jc w:val="both"/>
        <w:rPr>
          <w:sz w:val="28"/>
          <w:szCs w:val="28"/>
        </w:rPr>
      </w:pPr>
    </w:p>
    <w:p w:rsidR="00CE143E" w:rsidRDefault="00CE143E" w:rsidP="00CE143E">
      <w:pPr>
        <w:jc w:val="both"/>
        <w:rPr>
          <w:sz w:val="28"/>
          <w:szCs w:val="28"/>
        </w:rPr>
      </w:pPr>
    </w:p>
    <w:p w:rsidR="00CE143E" w:rsidRDefault="00CE143E" w:rsidP="00CE143E">
      <w:pPr>
        <w:jc w:val="both"/>
        <w:rPr>
          <w:sz w:val="28"/>
          <w:szCs w:val="28"/>
        </w:rPr>
      </w:pPr>
    </w:p>
    <w:p w:rsid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32"/>
          <w:szCs w:val="32"/>
        </w:rPr>
      </w:pPr>
      <w:r w:rsidRPr="00CE143E">
        <w:rPr>
          <w:sz w:val="32"/>
          <w:szCs w:val="32"/>
        </w:rPr>
        <w:lastRenderedPageBreak/>
        <w:t>В помощь воспитателю:</w:t>
      </w:r>
    </w:p>
    <w:p w:rsidR="00CE143E" w:rsidRPr="00CE143E" w:rsidRDefault="00CE143E" w:rsidP="00CE143E">
      <w:pPr>
        <w:jc w:val="center"/>
        <w:rPr>
          <w:b/>
          <w:sz w:val="44"/>
          <w:szCs w:val="44"/>
        </w:rPr>
      </w:pPr>
      <w:r w:rsidRPr="00CE143E">
        <w:rPr>
          <w:b/>
          <w:sz w:val="44"/>
          <w:szCs w:val="44"/>
        </w:rPr>
        <w:t>ПАМЯТКА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Примерная структура занятия  - экспериментирования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Постановка исследовательской задачи в виде того или иного варианта проблемной ситуации.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Упражнения на развитие  внимания, памяти, логического мышления (могут быть организованы до занятия).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Уточнение правил безопасности жизнедеятельности в ходе осуществления экспериментирования.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 Уточнение плана исследования.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Выбор оборудования, самостоятельное его размещение детьми в зоне исследования.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Анализ и обобщение полученных детьми результатов экспериментирования.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 </w:t>
      </w:r>
    </w:p>
    <w:p w:rsidR="00CE143E" w:rsidRPr="00CE143E" w:rsidRDefault="00CE143E" w:rsidP="00CE143E">
      <w:pPr>
        <w:jc w:val="both"/>
        <w:rPr>
          <w:sz w:val="32"/>
          <w:szCs w:val="32"/>
        </w:rPr>
      </w:pPr>
      <w:r w:rsidRPr="00CE143E">
        <w:rPr>
          <w:sz w:val="32"/>
          <w:szCs w:val="32"/>
        </w:rPr>
        <w:t>В помощь воспитателю:</w:t>
      </w:r>
    </w:p>
    <w:p w:rsidR="00CE143E" w:rsidRPr="00CE143E" w:rsidRDefault="00CE143E" w:rsidP="00CE143E">
      <w:pPr>
        <w:jc w:val="center"/>
        <w:rPr>
          <w:b/>
          <w:sz w:val="40"/>
          <w:szCs w:val="40"/>
        </w:rPr>
      </w:pPr>
      <w:r w:rsidRPr="00CE143E">
        <w:rPr>
          <w:b/>
          <w:sz w:val="40"/>
          <w:szCs w:val="40"/>
        </w:rPr>
        <w:t>ПАМЯТКА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"Планирование работы с детьми по экспериментированию"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Младший дошкольный возраст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 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В процессе формирования у детей элементарных обследовательских действий педагогам рекомендуется решать следующие задачи: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lastRenderedPageBreak/>
        <w:t>1) сочетать показ предмета с активным действием ребёнка по его обследованию: ощупывание, восприятие на слух, вкус, запах (может быть использована дидактическая игра типа "Чудесный мешочек");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proofErr w:type="gramStart"/>
      <w:r w:rsidRPr="00CE143E">
        <w:rPr>
          <w:sz w:val="28"/>
          <w:szCs w:val="28"/>
        </w:rPr>
        <w:t>2) сравнивать схожие по внешнему виду предметы: шуба - пальто, чай - кофе, туфли - босоножки (дидактическая игра типа "Не ошибись");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3) учить детей сопоставлять факты и выводы из рассуждений (Почему стоит автобус?);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4) активно использовать опыт практической деятельности, игровой опыт (Почему песок не рассыпается?);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Основное содержание исследований, производимых детьми, предполагает формирование у них представлений: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1. О материалах (песок, глина, бумага, ткань, дерево).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2. О природных явлениях </w:t>
      </w:r>
      <w:proofErr w:type="gramStart"/>
      <w:r w:rsidRPr="00CE143E">
        <w:rPr>
          <w:sz w:val="28"/>
          <w:szCs w:val="28"/>
        </w:rPr>
        <w:t xml:space="preserve">( </w:t>
      </w:r>
      <w:proofErr w:type="gramEnd"/>
      <w:r w:rsidRPr="00CE143E">
        <w:rPr>
          <w:sz w:val="28"/>
          <w:szCs w:val="28"/>
        </w:rPr>
        <w:t>снегопад, ветер, солнце, вода; игры с ветром, со снегом; снег, как одно из агрегатных состояний воды; теплота, звук, вес, притяжение).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3. О мире растений (способы выращивания растений из семян, листа, луковицы; проращивание растений - гороха, бобов, семян цветов).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4. О способах исследования объекта (раздел "Кулинария для кукол": как заварить чай, как сделать салат, как сварить суп).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5. Об эталоне "1 минута".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6. О предметном мире (одежда, обувь, транспорт, игрушки, краски для рисования и прочее).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  <w:proofErr w:type="gramStart"/>
      <w:r w:rsidRPr="00CE143E">
        <w:rPr>
          <w:sz w:val="28"/>
          <w:szCs w:val="28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lastRenderedPageBreak/>
        <w:t>Средний  дошкольный возраст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Работа с детьми этой возрастной группы направлена на расширение представлений детей о явлениях и объектах окружающего мира. Основными задачами, решаемыми педагогами в процессе экспериментирования, являются: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1) активное использование опыта игровой и практической деятельности детей (Почему лужи ночью замерзают, днём оттаивают? Почему мячик катится?);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2) группировка объектов по функциональным признакам (Для чего необходима обувь, посуда? </w:t>
      </w:r>
      <w:proofErr w:type="gramStart"/>
      <w:r w:rsidRPr="00CE143E">
        <w:rPr>
          <w:sz w:val="28"/>
          <w:szCs w:val="28"/>
        </w:rPr>
        <w:t>С какой целью она используется?);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3) классификация объектов и предметов по видовым признакам (посуда чайная, столовая).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I. Основное содержание исследований, проводимых детьми, предполагает формирование у них следующих представлений: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1. О материалах (глина, дерево, ткань, бумага, металл, стекло, резина, пластмасса).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2. </w:t>
      </w:r>
      <w:proofErr w:type="gramStart"/>
      <w:r w:rsidRPr="00CE143E">
        <w:rPr>
          <w:sz w:val="28"/>
          <w:szCs w:val="28"/>
        </w:rPr>
        <w:t>О природных явлениях (времена года, явления погоды, объекты неживой природы -  песок, вода, снег, лёд; игры с цветными льдинками).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3. </w:t>
      </w:r>
      <w:proofErr w:type="gramStart"/>
      <w:r w:rsidRPr="00CE143E">
        <w:rPr>
          <w:sz w:val="28"/>
          <w:szCs w:val="28"/>
        </w:rPr>
        <w:t>О мире животных (как звери живут зимой, летом) и растений (овощи, фрукты), условия, необходимые для их роста и развития (свет, влага, тепло).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4. </w:t>
      </w:r>
      <w:proofErr w:type="gramStart"/>
      <w:r w:rsidRPr="00CE143E">
        <w:rPr>
          <w:sz w:val="28"/>
          <w:szCs w:val="28"/>
        </w:rPr>
        <w:t>О предметном мире (игрушки, посуда, обувь, транспорт, одежда и т.д.).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5. О геометрических эталонах (круг, прямоугольник, треугольник, призма).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6. </w:t>
      </w:r>
      <w:proofErr w:type="gramStart"/>
      <w:r w:rsidRPr="00CE143E">
        <w:rPr>
          <w:sz w:val="28"/>
          <w:szCs w:val="28"/>
        </w:rPr>
        <w:t>О человеке (мои помощники - глаза, нос, уши, рот и т.д.).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В процессе экспериментирования словарь детей пополняется за счёт слов, обозначающих свойства объектов и явлений. Кроме этого, дети знакомятся с происхождением слов (таких, как: сахарница, мыльница и т.д.).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lastRenderedPageBreak/>
        <w:t>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 и т.д.).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Старший дошкольный возраст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Работа с детьми направлена на уточнение всего спектра свойств и признаков объектов и предметов, взаимосвязи и взаимозависимости объектов и явлений. 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Основными задачами, решаемыми педагогом в процессе экспериментирования, являются: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1)  активное использование результатов исследования в практической (бытовой, игровой) деятельности (Как быстрее построить прочный дом для кукол?);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proofErr w:type="gramStart"/>
      <w:r w:rsidRPr="00CE143E">
        <w:rPr>
          <w:sz w:val="28"/>
          <w:szCs w:val="28"/>
        </w:rPr>
        <w:t>2) классификация на основе сравнения: по длине (чулки - носки), форме (шарф - платок - косынка), цвету/орнаменту (чашки: одно- и разноцветные), материалу (платье шёлковое - шерстяное), плотности, фактуре (игра "Кто назовёт больше качеств и свойств?").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Основное содержание исследований, проводимых детьми, предполагает формирование у них следующих представлений: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1. О материалах (ткань, бумага, стекло, фарфор, пластик, металл, керамика, поролон).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2. </w:t>
      </w:r>
      <w:proofErr w:type="gramStart"/>
      <w:r w:rsidRPr="00CE143E">
        <w:rPr>
          <w:sz w:val="28"/>
          <w:szCs w:val="28"/>
        </w:rPr>
        <w:t>О природных явлениях (явления погоды, круговорот воды в природе, движение солнца, снегопад) и времени (сутки, день - ночь, месяц, сезон, год).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3. </w:t>
      </w:r>
      <w:proofErr w:type="gramStart"/>
      <w:r w:rsidRPr="00CE143E">
        <w:rPr>
          <w:sz w:val="28"/>
          <w:szCs w:val="28"/>
        </w:rPr>
        <w:t>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lastRenderedPageBreak/>
        <w:t xml:space="preserve">4. </w:t>
      </w:r>
      <w:proofErr w:type="gramStart"/>
      <w:r w:rsidRPr="00CE143E">
        <w:rPr>
          <w:sz w:val="28"/>
          <w:szCs w:val="28"/>
        </w:rPr>
        <w:t>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5. О предметном мире (родовые и видовые признаки - транспорт грузовой, пассажирский, морской, железнодорожный и пр.).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>6. О геометрических эталонах (овал, ромб, трапеция, призма, конус, шар).</w:t>
      </w:r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  <w:r w:rsidRPr="00CE143E">
        <w:rPr>
          <w:sz w:val="28"/>
          <w:szCs w:val="28"/>
        </w:rPr>
        <w:t xml:space="preserve">В процессе экспериментирования обогащается словарь детей за счёт слов, обозначающих свойства объектов и явлений. </w:t>
      </w:r>
      <w:proofErr w:type="gramStart"/>
      <w:r w:rsidRPr="00CE143E">
        <w:rPr>
          <w:sz w:val="28"/>
          <w:szCs w:val="28"/>
        </w:rPr>
        <w:t>Кроме, того дети знакомятся с происхождением слов, с омонимами, с многозначностью слова (ключ), синонимами (красивый, прекрасный, чудесный), антонимами (лёгкий - тяжёлый), а также фразеологизмами ("лошадь в яблоках").</w:t>
      </w:r>
      <w:proofErr w:type="gramEnd"/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</w:p>
    <w:p w:rsidR="00CE143E" w:rsidRPr="00CE143E" w:rsidRDefault="00CE143E" w:rsidP="00CE143E">
      <w:pPr>
        <w:jc w:val="both"/>
        <w:rPr>
          <w:sz w:val="28"/>
          <w:szCs w:val="28"/>
        </w:rPr>
      </w:pPr>
    </w:p>
    <w:sectPr w:rsidR="00CE143E" w:rsidRPr="00CE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A12"/>
    <w:multiLevelType w:val="hybridMultilevel"/>
    <w:tmpl w:val="5596E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E94BED"/>
    <w:multiLevelType w:val="hybridMultilevel"/>
    <w:tmpl w:val="2674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16BDD"/>
    <w:multiLevelType w:val="hybridMultilevel"/>
    <w:tmpl w:val="B52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70D8A"/>
    <w:multiLevelType w:val="hybridMultilevel"/>
    <w:tmpl w:val="212C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CC"/>
    <w:rsid w:val="001C5C82"/>
    <w:rsid w:val="004F4441"/>
    <w:rsid w:val="00542B4D"/>
    <w:rsid w:val="005647CC"/>
    <w:rsid w:val="00642810"/>
    <w:rsid w:val="00693D24"/>
    <w:rsid w:val="007C12CD"/>
    <w:rsid w:val="008A60C3"/>
    <w:rsid w:val="008B7C83"/>
    <w:rsid w:val="0096099E"/>
    <w:rsid w:val="009C35C7"/>
    <w:rsid w:val="00A73AA7"/>
    <w:rsid w:val="00B4707B"/>
    <w:rsid w:val="00CE143E"/>
    <w:rsid w:val="00D972A1"/>
    <w:rsid w:val="00E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вика</cp:lastModifiedBy>
  <cp:revision>7</cp:revision>
  <dcterms:created xsi:type="dcterms:W3CDTF">2017-03-09T03:34:00Z</dcterms:created>
  <dcterms:modified xsi:type="dcterms:W3CDTF">2019-03-04T10:29:00Z</dcterms:modified>
</cp:coreProperties>
</file>