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15" w:rsidRPr="00200E49" w:rsidRDefault="00762061" w:rsidP="006E1C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5725"/>
            <wp:effectExtent l="19050" t="0" r="3175" b="0"/>
            <wp:docPr id="3" name="Рисунок 1" descr="C:\Users\DS\Рабочий стол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\Рабочий стол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74816" w:rsidRPr="00200E49" w:rsidRDefault="00A74816" w:rsidP="006E1C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74816" w:rsidRPr="00200E49" w:rsidRDefault="00A74816" w:rsidP="006E1C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ПОРЯДОК </w:t>
      </w:r>
      <w:r w:rsidRPr="00200E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 xml:space="preserve">ПРИЕМА НА </w:t>
      </w:r>
      <w:proofErr w:type="gramStart"/>
      <w:r w:rsidRPr="00200E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ОБУЧЕНИЕ ПО</w:t>
      </w:r>
      <w:proofErr w:type="gramEnd"/>
      <w:r w:rsidRPr="00200E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ОБРАЗОВАТЕЛЬНЫМ ПРОГРАММАМ </w:t>
      </w:r>
      <w:r w:rsidRPr="00200E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ДОШКОЛЬНОГО ОБРАЗОВАНИЯ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Настоящий Порядок приема на обучение по образовательным программам дошкольного образования (далее - Порядок) определяет правила приема граждан Российской Федерации в муниципальное бюджетное дошкольное образовательное учреждение «Центр развития ребенка – детский сад с. Яковлевк</w:t>
      </w:r>
      <w:r w:rsidR="006F4AA7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– МБДОУ 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«ЦРР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осуществляющее образовательную деятельность по образовательным программам дошкольного образования (далее – образовательная организация).</w:t>
      </w:r>
      <w:proofErr w:type="gramEnd"/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Прием иностранных граждан и лиц без гражданства, в том числе соотечественников за рубежом, в МБДОУ «ЦРР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6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законом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ст. 7598; 2020, N 9, ст. 1137) и настоящим Порядком.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 &lt;1&gt;.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 Часть 9 статьи 55 Федерального </w:t>
      </w:r>
      <w:hyperlink r:id="rId7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"Об образовании в Российской Федерации" (Собрание законодательства Российской Федерации, 2012, N 53, ст. 7598).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Правила приема на обучение в образовательные организации должны обеспечивать прием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всех граждан, имеющих право на получение дошкольного образования.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Правила приема в государственные и муниципальные образовательные организации на обучение должны обеспечивать также прием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 &lt;2&gt;.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&lt;2&gt; Часть 3 статьи 67 Федерального </w:t>
      </w:r>
      <w:hyperlink r:id="rId8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субъектах Российской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Федерации полномочия органов местного самоуправления внутригородских муниципальных образований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сфере образования, в том числе по закреплению образовательных организаций субъектов Российской Федерации за конкретными территориями, устанавливаются законами субъектов Российской Федерации 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&lt;3&gt; Часть 2 статьи 9 Федерального </w:t>
      </w:r>
      <w:hyperlink r:id="rId9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7598; 2014, N 19, ст. 2289).</w:t>
      </w:r>
    </w:p>
    <w:p w:rsidR="006F4AA7" w:rsidRPr="00200E49" w:rsidRDefault="006F4AA7" w:rsidP="006E1C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0E49">
        <w:rPr>
          <w:rFonts w:ascii="Times New Roman" w:hAnsi="Times New Roman" w:cs="Times New Roman"/>
          <w:sz w:val="24"/>
          <w:szCs w:val="24"/>
        </w:rPr>
        <w:t xml:space="preserve">"Ребенок,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</w:t>
      </w:r>
      <w:r w:rsidRPr="00200E49">
        <w:rPr>
          <w:rFonts w:ascii="Times New Roman" w:hAnsi="Times New Roman" w:cs="Times New Roman"/>
          <w:sz w:val="24"/>
          <w:szCs w:val="24"/>
        </w:rPr>
        <w:lastRenderedPageBreak/>
        <w:t xml:space="preserve">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</w:r>
      <w:proofErr w:type="spellStart"/>
      <w:r w:rsidRPr="00200E49">
        <w:rPr>
          <w:rFonts w:ascii="Times New Roman" w:hAnsi="Times New Roman" w:cs="Times New Roman"/>
          <w:sz w:val="24"/>
          <w:szCs w:val="24"/>
        </w:rPr>
        <w:t>неполнородные</w:t>
      </w:r>
      <w:proofErr w:type="spellEnd"/>
      <w:r w:rsidRPr="00200E49">
        <w:rPr>
          <w:rFonts w:ascii="Times New Roman" w:hAnsi="Times New Roman" w:cs="Times New Roman"/>
          <w:sz w:val="24"/>
          <w:szCs w:val="24"/>
        </w:rPr>
        <w:t>, усыновленные (удочеренные), дети, опекунами (попечителями) которых</w:t>
      </w:r>
      <w:proofErr w:type="gramEnd"/>
      <w:r w:rsidRPr="00200E49">
        <w:rPr>
          <w:rFonts w:ascii="Times New Roman" w:hAnsi="Times New Roman" w:cs="Times New Roman"/>
          <w:sz w:val="24"/>
          <w:szCs w:val="24"/>
        </w:rPr>
        <w:t xml:space="preserve">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частями 5 и 6 статьи 67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proofErr w:type="gramStart"/>
      <w:r w:rsidRPr="00200E49">
        <w:rPr>
          <w:rFonts w:ascii="Times New Roman" w:hAnsi="Times New Roman" w:cs="Times New Roman"/>
          <w:sz w:val="24"/>
          <w:szCs w:val="24"/>
        </w:rPr>
        <w:t>2021, N 18, ст. 3071) &lt;4&gt;.";</w:t>
      </w:r>
      <w:proofErr w:type="gramEnd"/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&lt;4&gt; Часть 3.1 статьи 67 Федерального </w:t>
      </w:r>
      <w:hyperlink r:id="rId10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7598; 20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N 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ст. 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5138; 2022 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48,ст. 8332)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C30D5" w:rsidRPr="00200E49" w:rsidRDefault="00BC30D5" w:rsidP="006E1C1D">
      <w:pPr>
        <w:pStyle w:val="a6"/>
        <w:jc w:val="both"/>
      </w:pPr>
      <w:r w:rsidRPr="00200E49">
        <w:t xml:space="preserve"> </w:t>
      </w:r>
      <w:proofErr w:type="gramStart"/>
      <w:r w:rsidRPr="00200E49">
        <w:t>В соответствии с п.8 ст.24 Федерального закона от 27.05.1998 № 76-ФЗ «О статусе военнослужащих» детям военнослужащих и детям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</w:t>
      </w:r>
      <w:proofErr w:type="gramEnd"/>
      <w:r w:rsidRPr="00200E49">
        <w:t>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предоставляются во внеочередном порядке места в государственных и муниципальных общеобразовательных и дошкольных образовательных организациях по месту жительства их семей, а также места в летних оздоровительных лагерях</w:t>
      </w:r>
      <w:proofErr w:type="gramStart"/>
      <w:r w:rsidRPr="00200E49">
        <w:t>.</w:t>
      </w:r>
      <w:proofErr w:type="gramEnd"/>
      <w:r w:rsidRPr="00200E49">
        <w:t xml:space="preserve">                      (</w:t>
      </w:r>
      <w:proofErr w:type="gramStart"/>
      <w:r w:rsidRPr="00200E49">
        <w:t>п</w:t>
      </w:r>
      <w:proofErr w:type="gramEnd"/>
      <w:r w:rsidRPr="00200E49">
        <w:t xml:space="preserve">. 8 введен Федеральным </w:t>
      </w:r>
      <w:hyperlink r:id="rId11" w:anchor="dst100012" w:history="1">
        <w:r w:rsidRPr="00200E49">
          <w:rPr>
            <w:rStyle w:val="a5"/>
          </w:rPr>
          <w:t>законом</w:t>
        </w:r>
      </w:hyperlink>
      <w:r w:rsidRPr="00200E49">
        <w:t xml:space="preserve"> от 24.06.2023 N 281-ФЗ)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приеме в МБДОУ «ЦРР с. Яковлевк</w:t>
      </w:r>
      <w:r w:rsidR="00397DB4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может быть отказано только по причине отсутствия в нем свободных мест, за исключением случаев, предусмотренных статьей 88 Федерального </w:t>
      </w:r>
      <w:hyperlink r:id="rId12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7598; 2019, N 30, ст. 4134).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случае отсутствия мест в МБДОУ «ЦРР» с. Яковлевки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&lt;5&gt;.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&lt;5&gt; Часть 4 статьи 67 Федерального </w:t>
      </w:r>
      <w:hyperlink r:id="rId13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7598).</w:t>
      </w:r>
    </w:p>
    <w:p w:rsidR="006E1C1D" w:rsidRPr="00FC74E4" w:rsidRDefault="00A74816" w:rsidP="00FC74E4">
      <w:pPr>
        <w:tabs>
          <w:tab w:val="left" w:pos="139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FC74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r w:rsidR="006E1C1D" w:rsidRPr="00FC74E4">
        <w:rPr>
          <w:rFonts w:ascii="Times New Roman" w:hAnsi="Times New Roman" w:cs="Times New Roman"/>
          <w:sz w:val="24"/>
          <w:szCs w:val="24"/>
        </w:rPr>
        <w:t>Образовательная организация обязана ознакомить родителей (законных представителей)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ребенка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со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своим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уставом,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лицензией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на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осуществление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образовательной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деятельности,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с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образовательными программами и другими документами, регламентирующими организацию и</w:t>
      </w:r>
      <w:r w:rsidR="006E1C1D"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осуществление</w:t>
      </w:r>
      <w:r w:rsidR="006E1C1D" w:rsidRPr="00FC74E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образовательной</w:t>
      </w:r>
      <w:r w:rsidR="006E1C1D"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деятельности,</w:t>
      </w:r>
      <w:r w:rsidR="006E1C1D" w:rsidRPr="00FC74E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права</w:t>
      </w:r>
      <w:r w:rsidR="006E1C1D" w:rsidRPr="00FC74E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и</w:t>
      </w:r>
      <w:r w:rsidR="006E1C1D"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обязанности</w:t>
      </w:r>
      <w:r w:rsidR="006E1C1D"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воспитанников</w:t>
      </w:r>
      <w:r w:rsidR="006E1C1D"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E1C1D" w:rsidRPr="00FC74E4">
        <w:rPr>
          <w:rFonts w:ascii="Times New Roman" w:hAnsi="Times New Roman" w:cs="Times New Roman"/>
          <w:sz w:val="24"/>
          <w:szCs w:val="24"/>
        </w:rPr>
        <w:t>&lt;6&gt;.</w:t>
      </w:r>
    </w:p>
    <w:p w:rsidR="006E1C1D" w:rsidRPr="00FC74E4" w:rsidRDefault="006E1C1D" w:rsidP="00FC74E4">
      <w:pPr>
        <w:tabs>
          <w:tab w:val="left" w:pos="139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FC74E4">
        <w:rPr>
          <w:rFonts w:ascii="Times New Roman" w:hAnsi="Times New Roman" w:cs="Times New Roman"/>
          <w:sz w:val="24"/>
          <w:szCs w:val="24"/>
        </w:rPr>
        <w:lastRenderedPageBreak/>
        <w:t>&lt;6&gt;</w:t>
      </w:r>
      <w:r w:rsidRPr="00FC74E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Часть</w:t>
      </w:r>
      <w:r w:rsidRPr="00FC74E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2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статьи</w:t>
      </w:r>
      <w:r w:rsidRPr="00FC74E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55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Федерального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закона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от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29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декабря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2012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г.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N</w:t>
      </w:r>
      <w:r w:rsidRPr="00FC74E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273-ФЗ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"Об</w:t>
      </w:r>
      <w:r w:rsidRPr="00FC74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образовании</w:t>
      </w:r>
      <w:r w:rsidRPr="00FC74E4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в Российской Федерации" (Собрание законодательства Российской Федерации, 2012, N 53, ст.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7598).</w:t>
      </w:r>
    </w:p>
    <w:p w:rsidR="006E1C1D" w:rsidRPr="00FC74E4" w:rsidRDefault="006E1C1D" w:rsidP="00FC74E4">
      <w:pPr>
        <w:tabs>
          <w:tab w:val="left" w:pos="139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FC74E4">
        <w:rPr>
          <w:rFonts w:ascii="Times New Roman" w:hAnsi="Times New Roman" w:cs="Times New Roman"/>
          <w:sz w:val="24"/>
          <w:szCs w:val="24"/>
        </w:rPr>
        <w:t xml:space="preserve">Копии указанных документов, информация о сроках приема документов, указанных в </w:t>
      </w:r>
      <w:r w:rsidRPr="00FC74E4">
        <w:rPr>
          <w:rFonts w:ascii="Times New Roman" w:hAnsi="Times New Roman" w:cs="Times New Roman"/>
          <w:color w:val="0000FF"/>
          <w:sz w:val="24"/>
          <w:szCs w:val="24"/>
        </w:rPr>
        <w:t>пункте</w:t>
      </w:r>
      <w:r w:rsidRPr="00FC74E4">
        <w:rPr>
          <w:rFonts w:ascii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color w:val="0000FF"/>
          <w:sz w:val="24"/>
          <w:szCs w:val="24"/>
        </w:rPr>
        <w:t xml:space="preserve">9 </w:t>
      </w:r>
      <w:r w:rsidRPr="00FC74E4">
        <w:rPr>
          <w:rFonts w:ascii="Times New Roman" w:hAnsi="Times New Roman" w:cs="Times New Roman"/>
          <w:sz w:val="24"/>
          <w:szCs w:val="24"/>
        </w:rPr>
        <w:t>настоящего Порядка, размещаются на информационном стенде образовательной организации 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на официальном сайте образовательной организации в информационно-телекоммуникационной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сети</w:t>
      </w:r>
      <w:r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"Интернет".</w:t>
      </w:r>
    </w:p>
    <w:p w:rsidR="00FC74E4" w:rsidRPr="00FC74E4" w:rsidRDefault="006E1C1D" w:rsidP="00FC74E4">
      <w:pPr>
        <w:tabs>
          <w:tab w:val="left" w:pos="139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4E4">
        <w:rPr>
          <w:rFonts w:ascii="Times New Roman" w:hAnsi="Times New Roman" w:cs="Times New Roman"/>
          <w:sz w:val="24"/>
          <w:szCs w:val="24"/>
        </w:rPr>
        <w:t>Муниципальные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(государственные)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организации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размещают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на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информационном стенде образовательной организации и на официальном сайте образовательной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организации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распорядительный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акт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органа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местного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самоуправления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муниципального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района,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городского округа (в городах федерального значения - акт органа, определенного законами этих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субъектов Российской Федерации) о закреплении образовательных организаций за конкретными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территориями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муниципального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района,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городского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округа,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издаваемый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не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позднее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1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апреля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текущего</w:t>
      </w:r>
      <w:r w:rsidRPr="00FC74E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года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(далее -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распорядительный</w:t>
      </w:r>
      <w:r w:rsidRPr="00FC74E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акт</w:t>
      </w:r>
      <w:r w:rsidRPr="00FC74E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закрепленной</w:t>
      </w:r>
      <w:proofErr w:type="gramEnd"/>
      <w:r w:rsidRPr="00FC74E4">
        <w:rPr>
          <w:rFonts w:ascii="Times New Roman" w:hAnsi="Times New Roman" w:cs="Times New Roman"/>
          <w:sz w:val="24"/>
          <w:szCs w:val="24"/>
        </w:rPr>
        <w:t xml:space="preserve"> территории).</w:t>
      </w:r>
    </w:p>
    <w:p w:rsidR="006E1C1D" w:rsidRPr="00FC74E4" w:rsidRDefault="006E1C1D" w:rsidP="00FC74E4">
      <w:pPr>
        <w:tabs>
          <w:tab w:val="left" w:pos="1394"/>
        </w:tabs>
        <w:ind w:right="148"/>
        <w:jc w:val="both"/>
        <w:rPr>
          <w:rFonts w:ascii="Times New Roman" w:hAnsi="Times New Roman" w:cs="Times New Roman"/>
          <w:sz w:val="24"/>
          <w:szCs w:val="24"/>
        </w:rPr>
      </w:pPr>
      <w:r w:rsidRPr="00FC74E4">
        <w:rPr>
          <w:rFonts w:ascii="Times New Roman" w:hAnsi="Times New Roman" w:cs="Times New Roman"/>
          <w:sz w:val="24"/>
          <w:szCs w:val="24"/>
        </w:rPr>
        <w:t>Факт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ознакомления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родителей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(законных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представителей)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ребенка,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в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том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числе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через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официальный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сайт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организации,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с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указанными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документами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фиксируется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в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заявлении о приеме в образовательную организацию и заверяется личной подписью родителей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(законных</w:t>
      </w:r>
      <w:r w:rsidRPr="00FC74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74E4">
        <w:rPr>
          <w:rFonts w:ascii="Times New Roman" w:hAnsi="Times New Roman" w:cs="Times New Roman"/>
          <w:sz w:val="24"/>
          <w:szCs w:val="24"/>
        </w:rPr>
        <w:t>представителей) ребенка.</w:t>
      </w:r>
    </w:p>
    <w:p w:rsidR="00200E49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Прием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осуществляется в течение всего календарного года при наличии свободных мест.</w:t>
      </w:r>
      <w:r w:rsidR="00200E49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00E49" w:rsidRPr="00200E49" w:rsidRDefault="00200E49" w:rsidP="006E1C1D">
      <w:pPr>
        <w:tabs>
          <w:tab w:val="left" w:pos="1565"/>
        </w:tabs>
        <w:spacing w:before="1" w:line="240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200E49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Прием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в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государственные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или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муниципальные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организации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осуществляется по направлению органа исполнительной власти субъекта Российской Федерации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или органа местного самоуправления посредством использования региональных информационных</w:t>
      </w:r>
      <w:r w:rsidRPr="00200E4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систем, указанных в части 14 статьи 98 Федерального закона от 29 декабря 2012 г. N 273-ФЗ "Об</w:t>
      </w:r>
      <w:r w:rsidRPr="00200E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образовании</w:t>
      </w:r>
      <w:r w:rsidRPr="00200E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в</w:t>
      </w:r>
      <w:r w:rsidRPr="00200E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Российской Федерации"</w:t>
      </w:r>
      <w:r w:rsidRPr="00200E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00E49">
        <w:rPr>
          <w:rFonts w:ascii="Times New Roman" w:hAnsi="Times New Roman" w:cs="Times New Roman"/>
          <w:sz w:val="24"/>
          <w:szCs w:val="24"/>
        </w:rPr>
        <w:t>&lt;7&gt;.</w:t>
      </w:r>
    </w:p>
    <w:p w:rsidR="00200E49" w:rsidRPr="00200E49" w:rsidRDefault="00200E49" w:rsidP="006E1C1D">
      <w:pPr>
        <w:pStyle w:val="a7"/>
        <w:spacing w:before="90"/>
        <w:ind w:right="142"/>
        <w:jc w:val="both"/>
      </w:pPr>
      <w:r w:rsidRPr="00200E49">
        <w:t>&lt;7&gt;</w:t>
      </w:r>
      <w:r w:rsidRPr="00200E49">
        <w:rPr>
          <w:spacing w:val="1"/>
        </w:rPr>
        <w:t xml:space="preserve"> </w:t>
      </w:r>
      <w:r w:rsidRPr="00200E49">
        <w:t>Часть</w:t>
      </w:r>
      <w:r w:rsidRPr="00200E49">
        <w:rPr>
          <w:spacing w:val="1"/>
        </w:rPr>
        <w:t xml:space="preserve"> </w:t>
      </w:r>
      <w:r w:rsidRPr="00200E49">
        <w:t>4.1</w:t>
      </w:r>
      <w:r w:rsidRPr="00200E49">
        <w:rPr>
          <w:spacing w:val="1"/>
        </w:rPr>
        <w:t xml:space="preserve"> </w:t>
      </w:r>
      <w:r w:rsidRPr="00200E49">
        <w:t>статьи</w:t>
      </w:r>
      <w:r w:rsidRPr="00200E49">
        <w:rPr>
          <w:spacing w:val="1"/>
        </w:rPr>
        <w:t xml:space="preserve"> </w:t>
      </w:r>
      <w:r w:rsidRPr="00200E49">
        <w:t>67</w:t>
      </w:r>
      <w:r w:rsidRPr="00200E49">
        <w:rPr>
          <w:spacing w:val="1"/>
        </w:rPr>
        <w:t xml:space="preserve"> </w:t>
      </w:r>
      <w:r w:rsidRPr="00200E49">
        <w:t>Федерального</w:t>
      </w:r>
      <w:r w:rsidRPr="00200E49">
        <w:rPr>
          <w:spacing w:val="1"/>
        </w:rPr>
        <w:t xml:space="preserve"> </w:t>
      </w:r>
      <w:r w:rsidRPr="00200E49">
        <w:t>закона</w:t>
      </w:r>
      <w:r w:rsidRPr="00200E49">
        <w:rPr>
          <w:spacing w:val="1"/>
        </w:rPr>
        <w:t xml:space="preserve"> </w:t>
      </w:r>
      <w:r w:rsidRPr="00200E49">
        <w:t>от</w:t>
      </w:r>
      <w:r w:rsidRPr="00200E49">
        <w:rPr>
          <w:spacing w:val="1"/>
        </w:rPr>
        <w:t xml:space="preserve"> </w:t>
      </w:r>
      <w:r w:rsidRPr="00200E49">
        <w:t>29</w:t>
      </w:r>
      <w:r w:rsidRPr="00200E49">
        <w:rPr>
          <w:spacing w:val="1"/>
        </w:rPr>
        <w:t xml:space="preserve"> </w:t>
      </w:r>
      <w:r w:rsidRPr="00200E49">
        <w:t>декабря</w:t>
      </w:r>
      <w:r w:rsidRPr="00200E49">
        <w:rPr>
          <w:spacing w:val="1"/>
        </w:rPr>
        <w:t xml:space="preserve"> </w:t>
      </w:r>
      <w:r w:rsidRPr="00200E49">
        <w:t>2012</w:t>
      </w:r>
      <w:r w:rsidRPr="00200E49">
        <w:rPr>
          <w:spacing w:val="1"/>
        </w:rPr>
        <w:t xml:space="preserve"> </w:t>
      </w:r>
      <w:r w:rsidRPr="00200E49">
        <w:t>г.</w:t>
      </w:r>
      <w:r w:rsidRPr="00200E49">
        <w:rPr>
          <w:spacing w:val="1"/>
        </w:rPr>
        <w:t xml:space="preserve"> </w:t>
      </w:r>
      <w:r w:rsidRPr="00200E49">
        <w:t>N</w:t>
      </w:r>
      <w:r w:rsidRPr="00200E49">
        <w:rPr>
          <w:spacing w:val="1"/>
        </w:rPr>
        <w:t xml:space="preserve"> </w:t>
      </w:r>
      <w:r w:rsidRPr="00200E49">
        <w:t>273-ФЗ</w:t>
      </w:r>
      <w:r w:rsidRPr="00200E49">
        <w:rPr>
          <w:spacing w:val="60"/>
        </w:rPr>
        <w:t xml:space="preserve"> </w:t>
      </w:r>
      <w:r w:rsidRPr="00200E49">
        <w:t>"Об</w:t>
      </w:r>
      <w:r w:rsidRPr="00200E49">
        <w:rPr>
          <w:spacing w:val="1"/>
        </w:rPr>
        <w:t xml:space="preserve"> </w:t>
      </w:r>
      <w:r w:rsidRPr="00200E49">
        <w:t>образовании в Российской Федерации" (Собрание законодательства Российской Федерации, 2012,</w:t>
      </w:r>
      <w:r w:rsidRPr="00200E49">
        <w:rPr>
          <w:spacing w:val="1"/>
        </w:rPr>
        <w:t xml:space="preserve"> </w:t>
      </w:r>
      <w:r w:rsidRPr="00200E49">
        <w:t>N</w:t>
      </w:r>
      <w:r w:rsidRPr="00200E49">
        <w:rPr>
          <w:spacing w:val="-1"/>
        </w:rPr>
        <w:t xml:space="preserve"> </w:t>
      </w:r>
      <w:r w:rsidRPr="00200E49">
        <w:t>53, ст. 7598; 2019, N</w:t>
      </w:r>
      <w:r w:rsidRPr="00200E49">
        <w:rPr>
          <w:spacing w:val="-1"/>
        </w:rPr>
        <w:t xml:space="preserve"> </w:t>
      </w:r>
      <w:r w:rsidRPr="00200E49">
        <w:t>52, ст. 7833).</w:t>
      </w:r>
    </w:p>
    <w:p w:rsidR="00200E49" w:rsidRPr="00200E49" w:rsidRDefault="00200E49" w:rsidP="006E1C1D">
      <w:pPr>
        <w:pStyle w:val="a7"/>
        <w:ind w:right="147" w:firstLine="573"/>
        <w:jc w:val="both"/>
      </w:pPr>
      <w:proofErr w:type="gramStart"/>
      <w:r w:rsidRPr="00200E49">
        <w:t>Документы о приеме подаются в государственную или муниципальную образовательную</w:t>
      </w:r>
      <w:r w:rsidRPr="00200E49">
        <w:rPr>
          <w:spacing w:val="1"/>
        </w:rPr>
        <w:t xml:space="preserve"> </w:t>
      </w:r>
      <w:r w:rsidRPr="00200E49">
        <w:t>организацию,</w:t>
      </w:r>
      <w:r w:rsidRPr="00200E49">
        <w:rPr>
          <w:spacing w:val="1"/>
        </w:rPr>
        <w:t xml:space="preserve"> </w:t>
      </w:r>
      <w:r w:rsidRPr="00200E49">
        <w:t>в</w:t>
      </w:r>
      <w:r w:rsidRPr="00200E49">
        <w:rPr>
          <w:spacing w:val="1"/>
        </w:rPr>
        <w:t xml:space="preserve"> </w:t>
      </w:r>
      <w:r w:rsidRPr="00200E49">
        <w:t>которую</w:t>
      </w:r>
      <w:r w:rsidRPr="00200E49">
        <w:rPr>
          <w:spacing w:val="1"/>
        </w:rPr>
        <w:t xml:space="preserve"> </w:t>
      </w:r>
      <w:r w:rsidRPr="00200E49">
        <w:t>получено</w:t>
      </w:r>
      <w:r w:rsidRPr="00200E49">
        <w:rPr>
          <w:spacing w:val="1"/>
        </w:rPr>
        <w:t xml:space="preserve"> </w:t>
      </w:r>
      <w:r w:rsidRPr="00200E49">
        <w:t>направление</w:t>
      </w:r>
      <w:r w:rsidRPr="00200E49">
        <w:rPr>
          <w:spacing w:val="1"/>
        </w:rPr>
        <w:t xml:space="preserve"> </w:t>
      </w:r>
      <w:r w:rsidRPr="00200E49">
        <w:t>в</w:t>
      </w:r>
      <w:r w:rsidRPr="00200E49">
        <w:rPr>
          <w:spacing w:val="1"/>
        </w:rPr>
        <w:t xml:space="preserve"> </w:t>
      </w:r>
      <w:r w:rsidRPr="00200E49">
        <w:t>рамках</w:t>
      </w:r>
      <w:r w:rsidRPr="00200E49">
        <w:rPr>
          <w:spacing w:val="1"/>
        </w:rPr>
        <w:t xml:space="preserve"> </w:t>
      </w:r>
      <w:r w:rsidRPr="00200E49">
        <w:t>реализации</w:t>
      </w:r>
      <w:r w:rsidRPr="00200E49">
        <w:rPr>
          <w:spacing w:val="1"/>
        </w:rPr>
        <w:t xml:space="preserve"> </w:t>
      </w:r>
      <w:r w:rsidRPr="00200E49">
        <w:t>государственной</w:t>
      </w:r>
      <w:r w:rsidRPr="00200E49">
        <w:rPr>
          <w:spacing w:val="1"/>
        </w:rPr>
        <w:t xml:space="preserve"> </w:t>
      </w:r>
      <w:r w:rsidRPr="00200E49">
        <w:t>и</w:t>
      </w:r>
      <w:r w:rsidRPr="00200E49">
        <w:rPr>
          <w:spacing w:val="1"/>
        </w:rPr>
        <w:t xml:space="preserve"> </w:t>
      </w:r>
      <w:r w:rsidRPr="00200E49">
        <w:t>муниципальной услуги, предоставляемой органами исполнительной власти субъектов Российской</w:t>
      </w:r>
      <w:r w:rsidRPr="00200E49">
        <w:rPr>
          <w:spacing w:val="1"/>
        </w:rPr>
        <w:t xml:space="preserve"> </w:t>
      </w:r>
      <w:r w:rsidRPr="00200E49">
        <w:t>Федерации и органами местного самоуправления, по приему заявлений, постановке на учет и</w:t>
      </w:r>
      <w:r w:rsidRPr="00200E49">
        <w:rPr>
          <w:spacing w:val="1"/>
        </w:rPr>
        <w:t xml:space="preserve"> </w:t>
      </w:r>
      <w:r w:rsidRPr="00200E49">
        <w:t>зачислению детей в образовательные организации, реализующие основную образовательную о</w:t>
      </w:r>
      <w:r w:rsidRPr="00200E49">
        <w:rPr>
          <w:spacing w:val="1"/>
        </w:rPr>
        <w:t xml:space="preserve"> </w:t>
      </w:r>
      <w:r w:rsidRPr="00200E49">
        <w:t>программу</w:t>
      </w:r>
      <w:r w:rsidRPr="00200E49">
        <w:rPr>
          <w:spacing w:val="-6"/>
        </w:rPr>
        <w:t xml:space="preserve"> </w:t>
      </w:r>
      <w:r w:rsidRPr="00200E49">
        <w:t>дошкольного образования (детские</w:t>
      </w:r>
      <w:r w:rsidRPr="00200E49">
        <w:rPr>
          <w:spacing w:val="-1"/>
        </w:rPr>
        <w:t xml:space="preserve"> </w:t>
      </w:r>
      <w:r w:rsidRPr="00200E49">
        <w:t>сады)</w:t>
      </w:r>
      <w:r w:rsidRPr="00200E49">
        <w:rPr>
          <w:spacing w:val="4"/>
        </w:rPr>
        <w:t xml:space="preserve"> </w:t>
      </w:r>
      <w:r w:rsidRPr="00200E49">
        <w:t>&lt;8&gt;.</w:t>
      </w:r>
      <w:proofErr w:type="gramEnd"/>
    </w:p>
    <w:p w:rsidR="00200E49" w:rsidRPr="00200E49" w:rsidRDefault="00200E49" w:rsidP="00FC74E4">
      <w:pPr>
        <w:pStyle w:val="a7"/>
        <w:spacing w:before="90"/>
        <w:ind w:right="143" w:firstLine="573"/>
        <w:jc w:val="both"/>
      </w:pPr>
      <w:proofErr w:type="gramStart"/>
      <w:r w:rsidRPr="00200E49">
        <w:t>&lt;8&gt; Пункт 2 Сводного перечня первоочередных государственных и муниципальных услуг,</w:t>
      </w:r>
      <w:r w:rsidRPr="00200E49">
        <w:rPr>
          <w:spacing w:val="1"/>
        </w:rPr>
        <w:t xml:space="preserve"> </w:t>
      </w:r>
      <w:r w:rsidRPr="00200E49">
        <w:t>предоставляемых органами исполнительной власти субъектов Российской Федерации и органами</w:t>
      </w:r>
      <w:r w:rsidRPr="00200E49">
        <w:rPr>
          <w:spacing w:val="1"/>
        </w:rPr>
        <w:t xml:space="preserve"> </w:t>
      </w:r>
      <w:r w:rsidRPr="00200E49">
        <w:t>местного самоуправления в электронном виде, а</w:t>
      </w:r>
      <w:r w:rsidRPr="00200E49">
        <w:rPr>
          <w:spacing w:val="60"/>
        </w:rPr>
        <w:t xml:space="preserve"> </w:t>
      </w:r>
      <w:r w:rsidRPr="00200E49">
        <w:t>также услуг, предоставляемых в электронном</w:t>
      </w:r>
      <w:r w:rsidRPr="00200E49">
        <w:rPr>
          <w:spacing w:val="1"/>
        </w:rPr>
        <w:t xml:space="preserve"> </w:t>
      </w:r>
      <w:r w:rsidRPr="00200E49">
        <w:t>виде</w:t>
      </w:r>
      <w:r w:rsidRPr="00200E49">
        <w:rPr>
          <w:spacing w:val="1"/>
        </w:rPr>
        <w:t xml:space="preserve"> </w:t>
      </w:r>
      <w:r w:rsidRPr="00200E49">
        <w:t>учреждениями</w:t>
      </w:r>
      <w:r w:rsidRPr="00200E49">
        <w:rPr>
          <w:spacing w:val="1"/>
        </w:rPr>
        <w:t xml:space="preserve"> </w:t>
      </w:r>
      <w:r w:rsidRPr="00200E49">
        <w:t>и</w:t>
      </w:r>
      <w:r w:rsidRPr="00200E49">
        <w:rPr>
          <w:spacing w:val="1"/>
        </w:rPr>
        <w:t xml:space="preserve"> </w:t>
      </w:r>
      <w:r w:rsidRPr="00200E49">
        <w:t>организациями</w:t>
      </w:r>
      <w:r w:rsidRPr="00200E49">
        <w:rPr>
          <w:spacing w:val="1"/>
        </w:rPr>
        <w:t xml:space="preserve"> </w:t>
      </w:r>
      <w:r w:rsidRPr="00200E49">
        <w:t>субъектов</w:t>
      </w:r>
      <w:r w:rsidRPr="00200E49">
        <w:rPr>
          <w:spacing w:val="1"/>
        </w:rPr>
        <w:t xml:space="preserve"> </w:t>
      </w:r>
      <w:r w:rsidRPr="00200E49">
        <w:t>Российской</w:t>
      </w:r>
      <w:r w:rsidRPr="00200E49">
        <w:rPr>
          <w:spacing w:val="1"/>
        </w:rPr>
        <w:t xml:space="preserve"> </w:t>
      </w:r>
      <w:r w:rsidRPr="00200E49">
        <w:t>Федерации</w:t>
      </w:r>
      <w:r w:rsidRPr="00200E49">
        <w:rPr>
          <w:spacing w:val="1"/>
        </w:rPr>
        <w:t xml:space="preserve"> </w:t>
      </w:r>
      <w:r w:rsidRPr="00200E49">
        <w:t>и</w:t>
      </w:r>
      <w:r w:rsidRPr="00200E49">
        <w:rPr>
          <w:spacing w:val="1"/>
        </w:rPr>
        <w:t xml:space="preserve"> </w:t>
      </w:r>
      <w:r w:rsidRPr="00200E49">
        <w:t>муниципальными</w:t>
      </w:r>
      <w:r w:rsidRPr="00200E49">
        <w:rPr>
          <w:spacing w:val="1"/>
        </w:rPr>
        <w:t xml:space="preserve"> </w:t>
      </w:r>
      <w:r w:rsidRPr="00200E49">
        <w:t>учреждениями</w:t>
      </w:r>
      <w:r w:rsidRPr="00200E49">
        <w:rPr>
          <w:spacing w:val="58"/>
        </w:rPr>
        <w:t xml:space="preserve"> </w:t>
      </w:r>
      <w:r w:rsidRPr="00200E49">
        <w:t>и</w:t>
      </w:r>
      <w:r w:rsidRPr="00200E49">
        <w:rPr>
          <w:spacing w:val="58"/>
        </w:rPr>
        <w:t xml:space="preserve"> </w:t>
      </w:r>
      <w:r w:rsidRPr="00200E49">
        <w:t>организациями,</w:t>
      </w:r>
      <w:r w:rsidRPr="00200E49">
        <w:rPr>
          <w:spacing w:val="59"/>
        </w:rPr>
        <w:t xml:space="preserve"> </w:t>
      </w:r>
      <w:r w:rsidRPr="00200E49">
        <w:t>утвержденного</w:t>
      </w:r>
      <w:r w:rsidRPr="00200E49">
        <w:rPr>
          <w:spacing w:val="57"/>
        </w:rPr>
        <w:t xml:space="preserve"> </w:t>
      </w:r>
      <w:r w:rsidRPr="00200E49">
        <w:t>распоряжением</w:t>
      </w:r>
      <w:r w:rsidRPr="00200E49">
        <w:rPr>
          <w:spacing w:val="56"/>
        </w:rPr>
        <w:t xml:space="preserve"> </w:t>
      </w:r>
      <w:r w:rsidRPr="00200E49">
        <w:t>Правительства</w:t>
      </w:r>
      <w:r w:rsidRPr="00200E49">
        <w:rPr>
          <w:spacing w:val="55"/>
        </w:rPr>
        <w:t xml:space="preserve"> </w:t>
      </w:r>
      <w:r w:rsidRPr="00200E49">
        <w:t>Российской Федерации</w:t>
      </w:r>
      <w:r w:rsidRPr="00200E49">
        <w:rPr>
          <w:spacing w:val="34"/>
        </w:rPr>
        <w:t xml:space="preserve"> </w:t>
      </w:r>
      <w:r w:rsidRPr="00200E49">
        <w:t>от</w:t>
      </w:r>
      <w:r w:rsidRPr="00200E49">
        <w:rPr>
          <w:spacing w:val="34"/>
        </w:rPr>
        <w:t xml:space="preserve"> </w:t>
      </w:r>
      <w:r w:rsidRPr="00200E49">
        <w:t>17</w:t>
      </w:r>
      <w:r w:rsidRPr="00200E49">
        <w:rPr>
          <w:spacing w:val="34"/>
        </w:rPr>
        <w:t xml:space="preserve"> </w:t>
      </w:r>
      <w:r w:rsidRPr="00200E49">
        <w:t>декабря</w:t>
      </w:r>
      <w:r w:rsidRPr="00200E49">
        <w:rPr>
          <w:spacing w:val="34"/>
        </w:rPr>
        <w:t xml:space="preserve"> </w:t>
      </w:r>
      <w:r w:rsidRPr="00200E49">
        <w:t>2009</w:t>
      </w:r>
      <w:r w:rsidRPr="00200E49">
        <w:rPr>
          <w:spacing w:val="34"/>
        </w:rPr>
        <w:t xml:space="preserve"> </w:t>
      </w:r>
      <w:r w:rsidRPr="00200E49">
        <w:t>г.</w:t>
      </w:r>
      <w:r w:rsidRPr="00200E49">
        <w:rPr>
          <w:spacing w:val="33"/>
        </w:rPr>
        <w:t xml:space="preserve"> </w:t>
      </w:r>
      <w:r w:rsidRPr="00200E49">
        <w:t>N</w:t>
      </w:r>
      <w:r w:rsidRPr="00200E49">
        <w:rPr>
          <w:spacing w:val="34"/>
        </w:rPr>
        <w:t xml:space="preserve"> </w:t>
      </w:r>
      <w:r w:rsidRPr="00200E49">
        <w:t>1993-р</w:t>
      </w:r>
      <w:r w:rsidRPr="00200E49">
        <w:rPr>
          <w:spacing w:val="34"/>
        </w:rPr>
        <w:t xml:space="preserve"> </w:t>
      </w:r>
      <w:r w:rsidRPr="00200E49">
        <w:t>(Собрание</w:t>
      </w:r>
      <w:r w:rsidRPr="00200E49">
        <w:rPr>
          <w:spacing w:val="32"/>
        </w:rPr>
        <w:t xml:space="preserve"> </w:t>
      </w:r>
      <w:r w:rsidRPr="00200E49">
        <w:t>законодательства</w:t>
      </w:r>
      <w:r w:rsidRPr="00200E49">
        <w:rPr>
          <w:spacing w:val="33"/>
        </w:rPr>
        <w:t xml:space="preserve"> </w:t>
      </w:r>
      <w:r w:rsidRPr="00200E49">
        <w:t>Российской</w:t>
      </w:r>
      <w:r w:rsidRPr="00200E49">
        <w:rPr>
          <w:spacing w:val="34"/>
        </w:rPr>
        <w:t xml:space="preserve"> </w:t>
      </w:r>
      <w:r w:rsidRPr="00200E49">
        <w:t>Федерации,</w:t>
      </w:r>
      <w:r w:rsidRPr="00200E49">
        <w:rPr>
          <w:spacing w:val="-57"/>
        </w:rPr>
        <w:t xml:space="preserve"> </w:t>
      </w:r>
      <w:r w:rsidRPr="00200E49">
        <w:t>2009,</w:t>
      </w:r>
      <w:r w:rsidRPr="00200E49">
        <w:rPr>
          <w:spacing w:val="-1"/>
        </w:rPr>
        <w:t xml:space="preserve"> </w:t>
      </w:r>
      <w:r w:rsidRPr="00200E49">
        <w:t>N</w:t>
      </w:r>
      <w:proofErr w:type="gramEnd"/>
      <w:r w:rsidRPr="00200E49">
        <w:rPr>
          <w:spacing w:val="-1"/>
        </w:rPr>
        <w:t xml:space="preserve"> </w:t>
      </w:r>
      <w:proofErr w:type="gramStart"/>
      <w:r w:rsidRPr="00200E49">
        <w:t>52, ст. 6626;2012,N2,ст.375).</w:t>
      </w:r>
      <w:proofErr w:type="gramEnd"/>
      <w:r w:rsidRPr="00200E49">
        <w:t xml:space="preserve">                                                                                        </w:t>
      </w:r>
      <w:proofErr w:type="gramStart"/>
      <w:r w:rsidRPr="00200E49">
        <w:lastRenderedPageBreak/>
        <w:t>Уполномоченными органами исполнительной власти субъектов Российской Федерации или</w:t>
      </w:r>
      <w:r w:rsidRPr="00200E49">
        <w:rPr>
          <w:spacing w:val="1"/>
        </w:rPr>
        <w:t xml:space="preserve"> </w:t>
      </w:r>
      <w:r w:rsidRPr="00200E49">
        <w:t>органом местного самоуправления, а также по решению указанных органов подведомственной им</w:t>
      </w:r>
      <w:r w:rsidRPr="00200E49">
        <w:rPr>
          <w:spacing w:val="1"/>
        </w:rPr>
        <w:t xml:space="preserve"> </w:t>
      </w:r>
      <w:r w:rsidRPr="00200E49">
        <w:t>организацией</w:t>
      </w:r>
      <w:r w:rsidRPr="00200E49">
        <w:rPr>
          <w:spacing w:val="1"/>
        </w:rPr>
        <w:t xml:space="preserve"> </w:t>
      </w:r>
      <w:r w:rsidRPr="00200E49">
        <w:t>родителю</w:t>
      </w:r>
      <w:r w:rsidRPr="00200E49">
        <w:rPr>
          <w:spacing w:val="1"/>
        </w:rPr>
        <w:t xml:space="preserve"> </w:t>
      </w:r>
      <w:r w:rsidRPr="00200E49">
        <w:t>(законному</w:t>
      </w:r>
      <w:r w:rsidRPr="00200E49">
        <w:rPr>
          <w:spacing w:val="1"/>
        </w:rPr>
        <w:t xml:space="preserve"> </w:t>
      </w:r>
      <w:r w:rsidRPr="00200E49">
        <w:t>представителю)</w:t>
      </w:r>
      <w:r w:rsidRPr="00200E49">
        <w:rPr>
          <w:spacing w:val="1"/>
        </w:rPr>
        <w:t xml:space="preserve"> </w:t>
      </w:r>
      <w:r w:rsidRPr="00200E49">
        <w:t>ребенка</w:t>
      </w:r>
      <w:r w:rsidRPr="00200E49">
        <w:rPr>
          <w:spacing w:val="1"/>
        </w:rPr>
        <w:t xml:space="preserve"> </w:t>
      </w:r>
      <w:r w:rsidRPr="00200E49">
        <w:t>предоставляется</w:t>
      </w:r>
      <w:r w:rsidRPr="00200E49">
        <w:rPr>
          <w:spacing w:val="1"/>
        </w:rPr>
        <w:t xml:space="preserve"> </w:t>
      </w:r>
      <w:r w:rsidRPr="00200E49">
        <w:t>на</w:t>
      </w:r>
      <w:r w:rsidRPr="00200E49">
        <w:rPr>
          <w:spacing w:val="1"/>
        </w:rPr>
        <w:t xml:space="preserve"> </w:t>
      </w:r>
      <w:r w:rsidRPr="00200E49">
        <w:t>бумажном</w:t>
      </w:r>
      <w:r w:rsidRPr="00200E49">
        <w:rPr>
          <w:spacing w:val="1"/>
        </w:rPr>
        <w:t xml:space="preserve"> </w:t>
      </w:r>
      <w:r w:rsidRPr="00200E49">
        <w:t>носителе и (или) в электронной форме через единый портал государственных и муниципальных</w:t>
      </w:r>
      <w:r w:rsidRPr="00200E49">
        <w:rPr>
          <w:spacing w:val="1"/>
        </w:rPr>
        <w:t xml:space="preserve"> </w:t>
      </w:r>
      <w:r w:rsidRPr="00200E49">
        <w:t>услуг</w:t>
      </w:r>
      <w:r w:rsidRPr="00200E49">
        <w:rPr>
          <w:spacing w:val="1"/>
        </w:rPr>
        <w:t xml:space="preserve"> </w:t>
      </w:r>
      <w:r w:rsidRPr="00200E49">
        <w:t>(функций)</w:t>
      </w:r>
      <w:r w:rsidRPr="00200E49">
        <w:rPr>
          <w:spacing w:val="1"/>
        </w:rPr>
        <w:t xml:space="preserve"> </w:t>
      </w:r>
      <w:r w:rsidRPr="00200E49">
        <w:t>и</w:t>
      </w:r>
      <w:r w:rsidRPr="00200E49">
        <w:rPr>
          <w:spacing w:val="1"/>
        </w:rPr>
        <w:t xml:space="preserve"> </w:t>
      </w:r>
      <w:r w:rsidRPr="00200E49">
        <w:t>(или)</w:t>
      </w:r>
      <w:r w:rsidRPr="00200E49">
        <w:rPr>
          <w:spacing w:val="1"/>
        </w:rPr>
        <w:t xml:space="preserve"> </w:t>
      </w:r>
      <w:r w:rsidRPr="00200E49">
        <w:t>региональные</w:t>
      </w:r>
      <w:r w:rsidRPr="00200E49">
        <w:rPr>
          <w:spacing w:val="1"/>
        </w:rPr>
        <w:t xml:space="preserve"> </w:t>
      </w:r>
      <w:r w:rsidRPr="00200E49">
        <w:t>порталы</w:t>
      </w:r>
      <w:r w:rsidRPr="00200E49">
        <w:rPr>
          <w:spacing w:val="1"/>
        </w:rPr>
        <w:t xml:space="preserve"> </w:t>
      </w:r>
      <w:r w:rsidRPr="00200E49">
        <w:t>государственных</w:t>
      </w:r>
      <w:r w:rsidRPr="00200E49">
        <w:rPr>
          <w:spacing w:val="1"/>
        </w:rPr>
        <w:t xml:space="preserve"> </w:t>
      </w:r>
      <w:r w:rsidRPr="00200E49">
        <w:t>и</w:t>
      </w:r>
      <w:r w:rsidRPr="00200E49">
        <w:rPr>
          <w:spacing w:val="1"/>
        </w:rPr>
        <w:t xml:space="preserve"> </w:t>
      </w:r>
      <w:r w:rsidRPr="00200E49">
        <w:t>муниципальных</w:t>
      </w:r>
      <w:r w:rsidRPr="00200E49">
        <w:rPr>
          <w:spacing w:val="1"/>
        </w:rPr>
        <w:t xml:space="preserve"> </w:t>
      </w:r>
      <w:r w:rsidRPr="00200E49">
        <w:t>услуг</w:t>
      </w:r>
      <w:r w:rsidRPr="00200E49">
        <w:rPr>
          <w:spacing w:val="1"/>
        </w:rPr>
        <w:t xml:space="preserve"> </w:t>
      </w:r>
      <w:r w:rsidRPr="00200E49">
        <w:t>(функций)</w:t>
      </w:r>
      <w:r w:rsidRPr="00200E49">
        <w:rPr>
          <w:spacing w:val="-1"/>
        </w:rPr>
        <w:t xml:space="preserve"> </w:t>
      </w:r>
      <w:r w:rsidRPr="00200E49">
        <w:t>следующая</w:t>
      </w:r>
      <w:r w:rsidRPr="00200E49">
        <w:rPr>
          <w:spacing w:val="2"/>
        </w:rPr>
        <w:t xml:space="preserve"> </w:t>
      </w:r>
      <w:r w:rsidRPr="00200E49">
        <w:t>информация:</w:t>
      </w:r>
      <w:proofErr w:type="gramEnd"/>
    </w:p>
    <w:p w:rsidR="00200E49" w:rsidRPr="00200E49" w:rsidRDefault="00200E49" w:rsidP="006E1C1D">
      <w:pPr>
        <w:pStyle w:val="a7"/>
        <w:spacing w:before="10"/>
      </w:pPr>
    </w:p>
    <w:p w:rsidR="00200E49" w:rsidRPr="00200E49" w:rsidRDefault="00200E49" w:rsidP="006E1C1D">
      <w:pPr>
        <w:pStyle w:val="a9"/>
        <w:numPr>
          <w:ilvl w:val="0"/>
          <w:numId w:val="2"/>
        </w:numPr>
        <w:tabs>
          <w:tab w:val="left" w:pos="1373"/>
        </w:tabs>
        <w:jc w:val="left"/>
        <w:rPr>
          <w:sz w:val="24"/>
          <w:szCs w:val="24"/>
        </w:rPr>
      </w:pPr>
      <w:r w:rsidRPr="00200E49">
        <w:rPr>
          <w:sz w:val="24"/>
          <w:szCs w:val="24"/>
        </w:rPr>
        <w:t>о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заявлениях</w:t>
      </w:r>
      <w:r w:rsidRPr="00200E49">
        <w:rPr>
          <w:spacing w:val="-1"/>
          <w:sz w:val="24"/>
          <w:szCs w:val="24"/>
        </w:rPr>
        <w:t xml:space="preserve"> </w:t>
      </w:r>
      <w:r w:rsidRPr="00200E49">
        <w:rPr>
          <w:sz w:val="24"/>
          <w:szCs w:val="24"/>
        </w:rPr>
        <w:t>для</w:t>
      </w:r>
      <w:r w:rsidRPr="00200E49">
        <w:rPr>
          <w:spacing w:val="-5"/>
          <w:sz w:val="24"/>
          <w:szCs w:val="24"/>
        </w:rPr>
        <w:t xml:space="preserve"> </w:t>
      </w:r>
      <w:r w:rsidRPr="00200E49">
        <w:rPr>
          <w:sz w:val="24"/>
          <w:szCs w:val="24"/>
        </w:rPr>
        <w:t>направления</w:t>
      </w:r>
      <w:r w:rsidRPr="00200E49">
        <w:rPr>
          <w:spacing w:val="-2"/>
          <w:sz w:val="24"/>
          <w:szCs w:val="24"/>
        </w:rPr>
        <w:t xml:space="preserve"> </w:t>
      </w:r>
      <w:r w:rsidRPr="00200E49">
        <w:rPr>
          <w:sz w:val="24"/>
          <w:szCs w:val="24"/>
        </w:rPr>
        <w:t>и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приема</w:t>
      </w:r>
      <w:r w:rsidRPr="00200E49">
        <w:rPr>
          <w:spacing w:val="-4"/>
          <w:sz w:val="24"/>
          <w:szCs w:val="24"/>
        </w:rPr>
        <w:t xml:space="preserve"> </w:t>
      </w:r>
      <w:r w:rsidRPr="00200E49">
        <w:rPr>
          <w:sz w:val="24"/>
          <w:szCs w:val="24"/>
        </w:rPr>
        <w:t>(индивидуальный</w:t>
      </w:r>
      <w:r w:rsidRPr="00200E49">
        <w:rPr>
          <w:spacing w:val="-2"/>
          <w:sz w:val="24"/>
          <w:szCs w:val="24"/>
        </w:rPr>
        <w:t xml:space="preserve"> </w:t>
      </w:r>
      <w:r w:rsidRPr="00200E49">
        <w:rPr>
          <w:sz w:val="24"/>
          <w:szCs w:val="24"/>
        </w:rPr>
        <w:t>номер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и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дата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подачи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заявления);</w:t>
      </w:r>
    </w:p>
    <w:p w:rsidR="00200E49" w:rsidRPr="00200E49" w:rsidRDefault="00200E49" w:rsidP="006E1C1D">
      <w:pPr>
        <w:pStyle w:val="a7"/>
        <w:spacing w:before="11"/>
      </w:pPr>
    </w:p>
    <w:p w:rsidR="00200E49" w:rsidRPr="00200E49" w:rsidRDefault="00200E49" w:rsidP="006E1C1D">
      <w:pPr>
        <w:pStyle w:val="a9"/>
        <w:numPr>
          <w:ilvl w:val="0"/>
          <w:numId w:val="2"/>
        </w:numPr>
        <w:tabs>
          <w:tab w:val="left" w:pos="1373"/>
        </w:tabs>
        <w:jc w:val="left"/>
        <w:rPr>
          <w:sz w:val="24"/>
          <w:szCs w:val="24"/>
        </w:rPr>
      </w:pPr>
      <w:r w:rsidRPr="00200E49">
        <w:rPr>
          <w:sz w:val="24"/>
          <w:szCs w:val="24"/>
        </w:rPr>
        <w:t>о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статусах обработки</w:t>
      </w:r>
      <w:r w:rsidRPr="00200E49">
        <w:rPr>
          <w:spacing w:val="-4"/>
          <w:sz w:val="24"/>
          <w:szCs w:val="24"/>
        </w:rPr>
        <w:t xml:space="preserve"> </w:t>
      </w:r>
      <w:r w:rsidRPr="00200E49">
        <w:rPr>
          <w:sz w:val="24"/>
          <w:szCs w:val="24"/>
        </w:rPr>
        <w:t>заявлений,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об</w:t>
      </w:r>
      <w:r w:rsidRPr="00200E49">
        <w:rPr>
          <w:spacing w:val="-2"/>
          <w:sz w:val="24"/>
          <w:szCs w:val="24"/>
        </w:rPr>
        <w:t xml:space="preserve"> </w:t>
      </w:r>
      <w:r w:rsidRPr="00200E49">
        <w:rPr>
          <w:sz w:val="24"/>
          <w:szCs w:val="24"/>
        </w:rPr>
        <w:t>основаниях</w:t>
      </w:r>
      <w:r w:rsidRPr="00200E49">
        <w:rPr>
          <w:spacing w:val="-3"/>
          <w:sz w:val="24"/>
          <w:szCs w:val="24"/>
        </w:rPr>
        <w:t xml:space="preserve"> </w:t>
      </w:r>
      <w:r w:rsidRPr="00200E49">
        <w:rPr>
          <w:sz w:val="24"/>
          <w:szCs w:val="24"/>
        </w:rPr>
        <w:t>их</w:t>
      </w:r>
      <w:r w:rsidRPr="00200E49">
        <w:rPr>
          <w:spacing w:val="-1"/>
          <w:sz w:val="24"/>
          <w:szCs w:val="24"/>
        </w:rPr>
        <w:t xml:space="preserve"> </w:t>
      </w:r>
      <w:r w:rsidRPr="00200E49">
        <w:rPr>
          <w:sz w:val="24"/>
          <w:szCs w:val="24"/>
        </w:rPr>
        <w:t>изменения</w:t>
      </w:r>
      <w:r w:rsidRPr="00200E49">
        <w:rPr>
          <w:spacing w:val="-5"/>
          <w:sz w:val="24"/>
          <w:szCs w:val="24"/>
        </w:rPr>
        <w:t xml:space="preserve"> </w:t>
      </w:r>
      <w:r w:rsidRPr="00200E49">
        <w:rPr>
          <w:sz w:val="24"/>
          <w:szCs w:val="24"/>
        </w:rPr>
        <w:t>и</w:t>
      </w:r>
      <w:r w:rsidRPr="00200E49">
        <w:rPr>
          <w:spacing w:val="-2"/>
          <w:sz w:val="24"/>
          <w:szCs w:val="24"/>
        </w:rPr>
        <w:t xml:space="preserve"> </w:t>
      </w:r>
      <w:r w:rsidRPr="00200E49">
        <w:rPr>
          <w:sz w:val="24"/>
          <w:szCs w:val="24"/>
        </w:rPr>
        <w:t>комментарии</w:t>
      </w:r>
      <w:r w:rsidRPr="00200E49">
        <w:rPr>
          <w:spacing w:val="-2"/>
          <w:sz w:val="24"/>
          <w:szCs w:val="24"/>
        </w:rPr>
        <w:t xml:space="preserve"> </w:t>
      </w:r>
      <w:r w:rsidRPr="00200E49">
        <w:rPr>
          <w:sz w:val="24"/>
          <w:szCs w:val="24"/>
        </w:rPr>
        <w:t>к</w:t>
      </w:r>
      <w:r w:rsidRPr="00200E49">
        <w:rPr>
          <w:spacing w:val="-4"/>
          <w:sz w:val="24"/>
          <w:szCs w:val="24"/>
        </w:rPr>
        <w:t xml:space="preserve"> </w:t>
      </w:r>
      <w:r w:rsidRPr="00200E49">
        <w:rPr>
          <w:sz w:val="24"/>
          <w:szCs w:val="24"/>
        </w:rPr>
        <w:t>ним;</w:t>
      </w:r>
    </w:p>
    <w:p w:rsidR="00200E49" w:rsidRPr="00200E49" w:rsidRDefault="00200E49" w:rsidP="006E1C1D">
      <w:pPr>
        <w:pStyle w:val="a7"/>
        <w:spacing w:before="10"/>
      </w:pPr>
    </w:p>
    <w:p w:rsidR="00200E49" w:rsidRPr="00200E49" w:rsidRDefault="00200E49" w:rsidP="006E1C1D">
      <w:pPr>
        <w:pStyle w:val="a9"/>
        <w:numPr>
          <w:ilvl w:val="0"/>
          <w:numId w:val="2"/>
        </w:numPr>
        <w:tabs>
          <w:tab w:val="left" w:pos="1466"/>
        </w:tabs>
        <w:ind w:left="573" w:right="145" w:firstLine="540"/>
        <w:jc w:val="left"/>
        <w:rPr>
          <w:sz w:val="24"/>
          <w:szCs w:val="24"/>
        </w:rPr>
      </w:pPr>
      <w:r w:rsidRPr="00200E49">
        <w:rPr>
          <w:sz w:val="24"/>
          <w:szCs w:val="24"/>
        </w:rPr>
        <w:t>о</w:t>
      </w:r>
      <w:r w:rsidRPr="00200E49">
        <w:rPr>
          <w:spacing w:val="30"/>
          <w:sz w:val="24"/>
          <w:szCs w:val="24"/>
        </w:rPr>
        <w:t xml:space="preserve"> </w:t>
      </w:r>
      <w:r w:rsidRPr="00200E49">
        <w:rPr>
          <w:sz w:val="24"/>
          <w:szCs w:val="24"/>
        </w:rPr>
        <w:t>последовательности</w:t>
      </w:r>
      <w:r w:rsidRPr="00200E49">
        <w:rPr>
          <w:spacing w:val="31"/>
          <w:sz w:val="24"/>
          <w:szCs w:val="24"/>
        </w:rPr>
        <w:t xml:space="preserve"> </w:t>
      </w:r>
      <w:r w:rsidRPr="00200E49">
        <w:rPr>
          <w:sz w:val="24"/>
          <w:szCs w:val="24"/>
        </w:rPr>
        <w:t>предоставления</w:t>
      </w:r>
      <w:r w:rsidRPr="00200E49">
        <w:rPr>
          <w:spacing w:val="30"/>
          <w:sz w:val="24"/>
          <w:szCs w:val="24"/>
        </w:rPr>
        <w:t xml:space="preserve"> </w:t>
      </w:r>
      <w:r w:rsidRPr="00200E49">
        <w:rPr>
          <w:sz w:val="24"/>
          <w:szCs w:val="24"/>
        </w:rPr>
        <w:t>места</w:t>
      </w:r>
      <w:r w:rsidRPr="00200E49">
        <w:rPr>
          <w:spacing w:val="29"/>
          <w:sz w:val="24"/>
          <w:szCs w:val="24"/>
        </w:rPr>
        <w:t xml:space="preserve"> </w:t>
      </w:r>
      <w:r w:rsidRPr="00200E49">
        <w:rPr>
          <w:sz w:val="24"/>
          <w:szCs w:val="24"/>
        </w:rPr>
        <w:t>в</w:t>
      </w:r>
      <w:r w:rsidRPr="00200E49">
        <w:rPr>
          <w:spacing w:val="29"/>
          <w:sz w:val="24"/>
          <w:szCs w:val="24"/>
        </w:rPr>
        <w:t xml:space="preserve"> </w:t>
      </w:r>
      <w:r w:rsidRPr="00200E49">
        <w:rPr>
          <w:sz w:val="24"/>
          <w:szCs w:val="24"/>
        </w:rPr>
        <w:t>государственной</w:t>
      </w:r>
      <w:r w:rsidRPr="00200E49">
        <w:rPr>
          <w:spacing w:val="31"/>
          <w:sz w:val="24"/>
          <w:szCs w:val="24"/>
        </w:rPr>
        <w:t xml:space="preserve"> </w:t>
      </w:r>
      <w:r w:rsidRPr="00200E49">
        <w:rPr>
          <w:sz w:val="24"/>
          <w:szCs w:val="24"/>
        </w:rPr>
        <w:t>или</w:t>
      </w:r>
      <w:r w:rsidRPr="00200E49">
        <w:rPr>
          <w:spacing w:val="31"/>
          <w:sz w:val="24"/>
          <w:szCs w:val="24"/>
        </w:rPr>
        <w:t xml:space="preserve"> </w:t>
      </w:r>
      <w:r>
        <w:rPr>
          <w:spacing w:val="31"/>
          <w:sz w:val="24"/>
          <w:szCs w:val="24"/>
        </w:rPr>
        <w:t xml:space="preserve">     </w:t>
      </w:r>
      <w:r w:rsidR="006E1C1D">
        <w:rPr>
          <w:spacing w:val="31"/>
          <w:sz w:val="24"/>
          <w:szCs w:val="24"/>
        </w:rPr>
        <w:t xml:space="preserve">  </w:t>
      </w:r>
      <w:r w:rsidRPr="00200E49">
        <w:rPr>
          <w:sz w:val="24"/>
          <w:szCs w:val="24"/>
        </w:rPr>
        <w:t>муниципальной</w:t>
      </w:r>
      <w:r w:rsidRPr="00200E49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</w:t>
      </w:r>
      <w:r w:rsidRPr="00200E49">
        <w:rPr>
          <w:sz w:val="24"/>
          <w:szCs w:val="24"/>
        </w:rPr>
        <w:t>образовательной</w:t>
      </w:r>
      <w:r w:rsidRPr="00200E49">
        <w:rPr>
          <w:spacing w:val="-1"/>
          <w:sz w:val="24"/>
          <w:szCs w:val="24"/>
        </w:rPr>
        <w:t xml:space="preserve"> </w:t>
      </w:r>
      <w:r w:rsidRPr="00200E49">
        <w:rPr>
          <w:sz w:val="24"/>
          <w:szCs w:val="24"/>
        </w:rPr>
        <w:t>организации;</w:t>
      </w:r>
    </w:p>
    <w:p w:rsidR="00200E49" w:rsidRPr="00200E49" w:rsidRDefault="00200E49" w:rsidP="006E1C1D">
      <w:pPr>
        <w:pStyle w:val="a7"/>
        <w:spacing w:before="10"/>
      </w:pPr>
    </w:p>
    <w:p w:rsidR="00200E49" w:rsidRPr="00200E49" w:rsidRDefault="00200E49" w:rsidP="006E1C1D">
      <w:pPr>
        <w:pStyle w:val="a9"/>
        <w:numPr>
          <w:ilvl w:val="0"/>
          <w:numId w:val="2"/>
        </w:numPr>
        <w:tabs>
          <w:tab w:val="left" w:pos="1546"/>
          <w:tab w:val="left" w:pos="1897"/>
          <w:tab w:val="left" w:pos="3204"/>
          <w:tab w:val="left" w:pos="3556"/>
          <w:tab w:val="left" w:pos="5429"/>
          <w:tab w:val="left" w:pos="6235"/>
          <w:tab w:val="left" w:pos="6581"/>
          <w:tab w:val="left" w:pos="8540"/>
          <w:tab w:val="left" w:pos="9149"/>
        </w:tabs>
        <w:ind w:left="573" w:right="150" w:firstLine="540"/>
        <w:jc w:val="left"/>
        <w:rPr>
          <w:sz w:val="24"/>
          <w:szCs w:val="24"/>
        </w:rPr>
      </w:pPr>
      <w:r w:rsidRPr="00200E49">
        <w:rPr>
          <w:sz w:val="24"/>
          <w:szCs w:val="24"/>
        </w:rPr>
        <w:t>о</w:t>
      </w:r>
      <w:r w:rsidRPr="00200E49">
        <w:rPr>
          <w:sz w:val="24"/>
          <w:szCs w:val="24"/>
        </w:rPr>
        <w:tab/>
      </w:r>
      <w:proofErr w:type="gramStart"/>
      <w:r w:rsidRPr="00200E49">
        <w:rPr>
          <w:sz w:val="24"/>
          <w:szCs w:val="24"/>
        </w:rPr>
        <w:t>документе</w:t>
      </w:r>
      <w:proofErr w:type="gramEnd"/>
      <w:r w:rsidRPr="00200E49">
        <w:rPr>
          <w:sz w:val="24"/>
          <w:szCs w:val="24"/>
        </w:rPr>
        <w:tab/>
        <w:t>о</w:t>
      </w:r>
      <w:r w:rsidRPr="00200E49">
        <w:rPr>
          <w:sz w:val="24"/>
          <w:szCs w:val="24"/>
        </w:rPr>
        <w:tab/>
        <w:t>предоставлении</w:t>
      </w:r>
      <w:r w:rsidRPr="00200E49">
        <w:rPr>
          <w:sz w:val="24"/>
          <w:szCs w:val="24"/>
        </w:rPr>
        <w:tab/>
        <w:t>места</w:t>
      </w:r>
      <w:r w:rsidRPr="00200E49">
        <w:rPr>
          <w:sz w:val="24"/>
          <w:szCs w:val="24"/>
        </w:rPr>
        <w:tab/>
        <w:t>в</w:t>
      </w:r>
      <w:r w:rsidRPr="00200E49">
        <w:rPr>
          <w:sz w:val="24"/>
          <w:szCs w:val="24"/>
        </w:rPr>
        <w:tab/>
        <w:t>государственной</w:t>
      </w:r>
      <w:r w:rsidRPr="00200E49">
        <w:rPr>
          <w:sz w:val="24"/>
          <w:szCs w:val="24"/>
        </w:rPr>
        <w:tab/>
        <w:t>или</w:t>
      </w:r>
      <w:r w:rsidRPr="00200E49">
        <w:rPr>
          <w:sz w:val="24"/>
          <w:szCs w:val="24"/>
        </w:rPr>
        <w:tab/>
      </w:r>
      <w:r w:rsidRPr="00200E49">
        <w:rPr>
          <w:spacing w:val="-1"/>
          <w:sz w:val="24"/>
          <w:szCs w:val="24"/>
        </w:rPr>
        <w:t>муниципальной</w:t>
      </w:r>
      <w:r w:rsidR="00CC5AE8">
        <w:rPr>
          <w:spacing w:val="-1"/>
          <w:sz w:val="24"/>
          <w:szCs w:val="24"/>
        </w:rPr>
        <w:t xml:space="preserve"> </w:t>
      </w:r>
      <w:r w:rsidRPr="00200E49">
        <w:rPr>
          <w:spacing w:val="-57"/>
          <w:sz w:val="24"/>
          <w:szCs w:val="24"/>
        </w:rPr>
        <w:t xml:space="preserve"> </w:t>
      </w:r>
      <w:r w:rsidRPr="00200E49">
        <w:rPr>
          <w:sz w:val="24"/>
          <w:szCs w:val="24"/>
        </w:rPr>
        <w:t>образовательной</w:t>
      </w:r>
      <w:r w:rsidRPr="00200E49">
        <w:rPr>
          <w:spacing w:val="-1"/>
          <w:sz w:val="24"/>
          <w:szCs w:val="24"/>
        </w:rPr>
        <w:t xml:space="preserve"> </w:t>
      </w:r>
      <w:r w:rsidRPr="00200E49">
        <w:rPr>
          <w:sz w:val="24"/>
          <w:szCs w:val="24"/>
        </w:rPr>
        <w:t>организации;</w:t>
      </w:r>
    </w:p>
    <w:p w:rsidR="00200E49" w:rsidRPr="00200E49" w:rsidRDefault="00200E49" w:rsidP="006E1C1D">
      <w:pPr>
        <w:pStyle w:val="a7"/>
        <w:spacing w:before="10"/>
      </w:pPr>
    </w:p>
    <w:p w:rsidR="00200E49" w:rsidRPr="00200E49" w:rsidRDefault="00200E49" w:rsidP="006E1C1D">
      <w:pPr>
        <w:pStyle w:val="a9"/>
        <w:numPr>
          <w:ilvl w:val="0"/>
          <w:numId w:val="2"/>
        </w:numPr>
        <w:tabs>
          <w:tab w:val="left" w:pos="1560"/>
          <w:tab w:val="left" w:pos="1926"/>
          <w:tab w:val="left" w:pos="3249"/>
          <w:tab w:val="left" w:pos="3616"/>
          <w:tab w:val="left" w:pos="5033"/>
          <w:tab w:val="left" w:pos="6084"/>
          <w:tab w:val="left" w:pos="6444"/>
          <w:tab w:val="left" w:pos="8472"/>
          <w:tab w:val="left" w:pos="9098"/>
        </w:tabs>
        <w:ind w:left="573" w:right="157" w:firstLine="540"/>
        <w:jc w:val="left"/>
        <w:rPr>
          <w:sz w:val="24"/>
          <w:szCs w:val="24"/>
        </w:rPr>
      </w:pPr>
      <w:r w:rsidRPr="00200E49">
        <w:rPr>
          <w:sz w:val="24"/>
          <w:szCs w:val="24"/>
        </w:rPr>
        <w:t>о</w:t>
      </w:r>
      <w:r w:rsidRPr="00200E49">
        <w:rPr>
          <w:sz w:val="24"/>
          <w:szCs w:val="24"/>
        </w:rPr>
        <w:tab/>
      </w:r>
      <w:proofErr w:type="gramStart"/>
      <w:r w:rsidRPr="00200E49">
        <w:rPr>
          <w:sz w:val="24"/>
          <w:szCs w:val="24"/>
        </w:rPr>
        <w:t>документе</w:t>
      </w:r>
      <w:proofErr w:type="gramEnd"/>
      <w:r w:rsidRPr="00200E49">
        <w:rPr>
          <w:sz w:val="24"/>
          <w:szCs w:val="24"/>
        </w:rPr>
        <w:tab/>
        <w:t>о</w:t>
      </w:r>
      <w:r w:rsidRPr="00200E49">
        <w:rPr>
          <w:sz w:val="24"/>
          <w:szCs w:val="24"/>
        </w:rPr>
        <w:tab/>
        <w:t>зачислении</w:t>
      </w:r>
      <w:r w:rsidRPr="00200E49">
        <w:rPr>
          <w:sz w:val="24"/>
          <w:szCs w:val="24"/>
        </w:rPr>
        <w:tab/>
        <w:t>ребенка</w:t>
      </w:r>
      <w:r w:rsidRPr="00200E49">
        <w:rPr>
          <w:sz w:val="24"/>
          <w:szCs w:val="24"/>
        </w:rPr>
        <w:tab/>
        <w:t>в</w:t>
      </w:r>
      <w:r w:rsidRPr="00200E49">
        <w:rPr>
          <w:sz w:val="24"/>
          <w:szCs w:val="24"/>
        </w:rPr>
        <w:tab/>
        <w:t>государственную</w:t>
      </w:r>
      <w:r w:rsidRPr="00200E49">
        <w:rPr>
          <w:sz w:val="24"/>
          <w:szCs w:val="24"/>
        </w:rPr>
        <w:tab/>
        <w:t>или</w:t>
      </w:r>
      <w:r w:rsidRPr="00200E49">
        <w:rPr>
          <w:sz w:val="24"/>
          <w:szCs w:val="24"/>
        </w:rPr>
        <w:tab/>
      </w:r>
      <w:r w:rsidRPr="00200E49">
        <w:rPr>
          <w:spacing w:val="-1"/>
          <w:sz w:val="24"/>
          <w:szCs w:val="24"/>
        </w:rPr>
        <w:t>муниципальную</w:t>
      </w:r>
      <w:r w:rsidRPr="00200E49">
        <w:rPr>
          <w:spacing w:val="-57"/>
          <w:sz w:val="24"/>
          <w:szCs w:val="24"/>
        </w:rPr>
        <w:t xml:space="preserve"> </w:t>
      </w:r>
      <w:r w:rsidRPr="00200E49">
        <w:rPr>
          <w:sz w:val="24"/>
          <w:szCs w:val="24"/>
        </w:rPr>
        <w:t>образовательную</w:t>
      </w:r>
      <w:r w:rsidRPr="00200E49">
        <w:rPr>
          <w:spacing w:val="-1"/>
          <w:sz w:val="24"/>
          <w:szCs w:val="24"/>
        </w:rPr>
        <w:t xml:space="preserve"> </w:t>
      </w:r>
      <w:r w:rsidRPr="00200E49">
        <w:rPr>
          <w:sz w:val="24"/>
          <w:szCs w:val="24"/>
        </w:rPr>
        <w:t>организацию &lt;9&gt;.</w:t>
      </w:r>
    </w:p>
    <w:p w:rsidR="00200E49" w:rsidRPr="00200E49" w:rsidRDefault="00200E49" w:rsidP="006E1C1D">
      <w:pPr>
        <w:pStyle w:val="a7"/>
      </w:pPr>
    </w:p>
    <w:p w:rsidR="008D6278" w:rsidRPr="00200E49" w:rsidRDefault="00200E49" w:rsidP="006E1C1D">
      <w:pPr>
        <w:pStyle w:val="a7"/>
        <w:spacing w:before="90"/>
        <w:ind w:right="142"/>
        <w:jc w:val="both"/>
        <w:rPr>
          <w:color w:val="000000" w:themeColor="text1"/>
          <w:lang w:eastAsia="ru-RU"/>
        </w:rPr>
      </w:pPr>
      <w:r w:rsidRPr="00200E49">
        <w:t>&lt;9&gt; Часть 17 статьи 98 Федерального закона от 29 декабря 2012 г. N 273-ФЗ "Об образовании</w:t>
      </w:r>
      <w:r w:rsidRPr="00200E49">
        <w:rPr>
          <w:spacing w:val="-57"/>
        </w:rPr>
        <w:t xml:space="preserve"> </w:t>
      </w:r>
      <w:r w:rsidRPr="00200E49">
        <w:t>в Российской Федерации" (Собрание законодательства Российской Федерации, 2012, N 53, ст.</w:t>
      </w:r>
      <w:r w:rsidRPr="00200E49">
        <w:rPr>
          <w:spacing w:val="1"/>
        </w:rPr>
        <w:t xml:space="preserve"> </w:t>
      </w:r>
      <w:r w:rsidRPr="00200E49">
        <w:t>7598;</w:t>
      </w:r>
      <w:r w:rsidRPr="00200E49">
        <w:rPr>
          <w:spacing w:val="-1"/>
        </w:rPr>
        <w:t xml:space="preserve"> </w:t>
      </w:r>
      <w:r w:rsidRPr="00200E49">
        <w:t>2019, N</w:t>
      </w:r>
      <w:r w:rsidRPr="00200E49">
        <w:rPr>
          <w:spacing w:val="-1"/>
        </w:rPr>
        <w:t xml:space="preserve"> </w:t>
      </w:r>
      <w:r w:rsidRPr="00200E49">
        <w:t>52, ст. 7833).</w:t>
      </w:r>
      <w:r w:rsidRPr="00200E49">
        <w:rPr>
          <w:color w:val="000000" w:themeColor="text1"/>
          <w:lang w:eastAsia="ru-RU"/>
        </w:rPr>
        <w:t xml:space="preserve">                                                                                       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 Направление и прием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осуществляются по личному заявлению родителя (законного представителя) ребенка.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Заявление для направления в государственную или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Заявление о приеме представляется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фамилия, имя, отчество (последнее - при наличии)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дата рождения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реквизиты</w:t>
      </w:r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записи акта 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рождении ребенка</w:t>
      </w:r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или</w:t>
      </w:r>
      <w:r w:rsidR="00BC30D5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свидетельств</w:t>
      </w:r>
      <w:r w:rsidR="00FC74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BC30D5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рождении ребенка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адрес места жительства (места пребывания, места фактического проживания)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</w:t>
      </w:r>
      <w:proofErr w:type="spell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фамилия, имя, отчество (последнее - при наличии) родителей (законных представителей) ребенка;</w:t>
      </w:r>
      <w:proofErr w:type="gramEnd"/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е) реквизиты документа, удостоверяющего личность родителя (законного представителя)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ж) реквизиты документа, подтверждающего установление опеки (при наличии);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адрес электронной почты, номер телефона (при наличии) родителей (законных представителей)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к) о потребности в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обучении ребенка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л) о направленности дошкольной группы;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м) о необходимом режиме пребывания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о желаемой дате приема на обучение.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ю(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</w:t>
      </w:r>
      <w:proofErr w:type="spell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имя (имена), отчество(-а) (последнее - при наличии) братьев и (или) сестер.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направления и/или приема в образовательную организацию родители (законные представители) ребенка предъявляют следующие документы: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</w:t>
      </w:r>
      <w:hyperlink r:id="rId14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25 июля 2002 г. N 115-ФЗ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 правовом положении иностранных граждан в Российской Федерации" (Собрание законодательства Российской Федерации, 2002, N 30, ст. 3032);</w:t>
      </w:r>
      <w:proofErr w:type="gramEnd"/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свидетельство о рождении ребенка</w:t>
      </w:r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выписку из Единого государственного реестра записей актов гражданского состояния, содержащую реквизиты записи акта о рождении  ребенка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для иностранных граждан и лиц без гражданства - докумен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т(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proofErr w:type="spell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удостоверяющий(е) личность ребенка и подтверждающий(е) законность представления прав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документ, подтверждающий установление опеки (при необходимости);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 психолого-медико-педагогической комиссии (при необходимости);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приема родители (законные представители) ребенка дополнительно предъявляют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медицинское заключение.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Копии предъявляемых при приеме документов хранятся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Яковлевк</w:t>
      </w:r>
      <w:r w:rsidR="00FD0D32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10. Дети с ограниченными возможностями здоровья принимаются на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обучение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ребенка и на основании рекомендаций психолого-медико-педагогической комиссии.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Требование представления иных документов для приема детей в МБДОУ «ЦРР        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части, не урегулированной законодательством об образовании, не допускается.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 Заявление о приеме в МБДОУ «ЦРР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копии документов регистрируются руководителем МБДОУ «ЦРР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или уполномоченным им должностным лицом, ответственным за прием документов, в журнале приема заявлений о приеме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После регистрации родителю (законному представителю) ребенка выдается документ, заверенный подписью должностного лица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ответственного за прием документов, содержащий индивидуальный номер заявления и перечень представленных при приеме документов.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 Ребенок, родители (законные представители) которого не представили необходимые для приема документы в соответствии с пунктом 9 настоящего Порядка, остается на учете и направляется в государственную или муниципальную образовательную организацию после подтверждения родителем (законным представителем) нуждаемости в предоставлении места.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14. После приема документов, указанных в пункте 9 настоящего Порядка,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заключает договор об образовании по образовательным программам дошкольного образования (далее - договор) &lt;11&gt; с родителями (законными представителями) ребенка.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&lt;11&gt; Часть 2 статьи 53 Федерального </w:t>
      </w:r>
      <w:hyperlink r:id="rId15" w:history="1">
        <w:r w:rsidRPr="00200E49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закона от 29 декабря 2012 г. N 273-ФЗ</w:t>
        </w:r>
      </w:hyperlink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"Об образовании в Российской Федерации" (Собрание законодательства Российской Федерации, 2012, N 53, ст. 7598).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 Руководитель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издает распорядительный акт о зачислении ребенка в МБДОУ «ЦРР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распорядительный акт) в течение трех рабочих дней после заключения договора. Распорядительный акт в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трех </w:t>
      </w:r>
      <w:proofErr w:type="spell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дневный</w:t>
      </w:r>
      <w:proofErr w:type="spellEnd"/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срок после издания размещается на информационном стенде МБДОУ «ЦРР с. 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 официальном сайте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издания распорядительного акта ребенок снимается с учета детей, нуждающихся в предоставлении места в государственной или муниципальной образовательной организации.</w:t>
      </w:r>
    </w:p>
    <w:p w:rsidR="00A74816" w:rsidRPr="00200E49" w:rsidRDefault="00A74816" w:rsidP="006E1C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16. На каждого ребенка, зачисленного в МБДОУ «ЦРР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Яковлевк</w:t>
      </w:r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C712BA"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оформляется личное дело, в котором хранятся все предоставленные родителями (законными представителями) ребенк</w:t>
      </w:r>
      <w:bookmarkStart w:id="0" w:name="_GoBack"/>
      <w:bookmarkEnd w:id="0"/>
      <w:r w:rsidRPr="00200E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документы.</w:t>
      </w:r>
    </w:p>
    <w:p w:rsidR="00A74816" w:rsidRPr="00200E49" w:rsidRDefault="00A74816" w:rsidP="006E1C1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816" w:rsidRPr="00200E49" w:rsidRDefault="00A74816" w:rsidP="006E1C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74816" w:rsidRPr="00200E49" w:rsidSect="008A5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C2D"/>
    <w:multiLevelType w:val="hybridMultilevel"/>
    <w:tmpl w:val="BD724062"/>
    <w:lvl w:ilvl="0" w:tplc="5D748528">
      <w:start w:val="1"/>
      <w:numFmt w:val="decimal"/>
      <w:lvlText w:val="%1."/>
      <w:lvlJc w:val="left"/>
      <w:pPr>
        <w:ind w:left="573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9A4F1A">
      <w:numFmt w:val="bullet"/>
      <w:lvlText w:val="•"/>
      <w:lvlJc w:val="left"/>
      <w:pPr>
        <w:ind w:left="1614" w:hanging="276"/>
      </w:pPr>
      <w:rPr>
        <w:lang w:val="ru-RU" w:eastAsia="en-US" w:bidi="ar-SA"/>
      </w:rPr>
    </w:lvl>
    <w:lvl w:ilvl="2" w:tplc="17B49468">
      <w:numFmt w:val="bullet"/>
      <w:lvlText w:val="•"/>
      <w:lvlJc w:val="left"/>
      <w:pPr>
        <w:ind w:left="2649" w:hanging="276"/>
      </w:pPr>
      <w:rPr>
        <w:lang w:val="ru-RU" w:eastAsia="en-US" w:bidi="ar-SA"/>
      </w:rPr>
    </w:lvl>
    <w:lvl w:ilvl="3" w:tplc="06621FE8">
      <w:numFmt w:val="bullet"/>
      <w:lvlText w:val="•"/>
      <w:lvlJc w:val="left"/>
      <w:pPr>
        <w:ind w:left="3683" w:hanging="276"/>
      </w:pPr>
      <w:rPr>
        <w:lang w:val="ru-RU" w:eastAsia="en-US" w:bidi="ar-SA"/>
      </w:rPr>
    </w:lvl>
    <w:lvl w:ilvl="4" w:tplc="68D406B0">
      <w:numFmt w:val="bullet"/>
      <w:lvlText w:val="•"/>
      <w:lvlJc w:val="left"/>
      <w:pPr>
        <w:ind w:left="4718" w:hanging="276"/>
      </w:pPr>
      <w:rPr>
        <w:lang w:val="ru-RU" w:eastAsia="en-US" w:bidi="ar-SA"/>
      </w:rPr>
    </w:lvl>
    <w:lvl w:ilvl="5" w:tplc="013CC8B8">
      <w:numFmt w:val="bullet"/>
      <w:lvlText w:val="•"/>
      <w:lvlJc w:val="left"/>
      <w:pPr>
        <w:ind w:left="5753" w:hanging="276"/>
      </w:pPr>
      <w:rPr>
        <w:lang w:val="ru-RU" w:eastAsia="en-US" w:bidi="ar-SA"/>
      </w:rPr>
    </w:lvl>
    <w:lvl w:ilvl="6" w:tplc="DB40C4AC">
      <w:numFmt w:val="bullet"/>
      <w:lvlText w:val="•"/>
      <w:lvlJc w:val="left"/>
      <w:pPr>
        <w:ind w:left="6787" w:hanging="276"/>
      </w:pPr>
      <w:rPr>
        <w:lang w:val="ru-RU" w:eastAsia="en-US" w:bidi="ar-SA"/>
      </w:rPr>
    </w:lvl>
    <w:lvl w:ilvl="7" w:tplc="8C122B6A">
      <w:numFmt w:val="bullet"/>
      <w:lvlText w:val="•"/>
      <w:lvlJc w:val="left"/>
      <w:pPr>
        <w:ind w:left="7822" w:hanging="276"/>
      </w:pPr>
      <w:rPr>
        <w:lang w:val="ru-RU" w:eastAsia="en-US" w:bidi="ar-SA"/>
      </w:rPr>
    </w:lvl>
    <w:lvl w:ilvl="8" w:tplc="D5F6EE2E">
      <w:numFmt w:val="bullet"/>
      <w:lvlText w:val="•"/>
      <w:lvlJc w:val="left"/>
      <w:pPr>
        <w:ind w:left="8857" w:hanging="276"/>
      </w:pPr>
      <w:rPr>
        <w:lang w:val="ru-RU" w:eastAsia="en-US" w:bidi="ar-SA"/>
      </w:rPr>
    </w:lvl>
  </w:abstractNum>
  <w:abstractNum w:abstractNumId="1">
    <w:nsid w:val="590B36C1"/>
    <w:multiLevelType w:val="hybridMultilevel"/>
    <w:tmpl w:val="3612B696"/>
    <w:lvl w:ilvl="0" w:tplc="0C660486">
      <w:start w:val="1"/>
      <w:numFmt w:val="decimal"/>
      <w:lvlText w:val="%1)"/>
      <w:lvlJc w:val="left"/>
      <w:pPr>
        <w:ind w:left="137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1CEF2C">
      <w:numFmt w:val="bullet"/>
      <w:lvlText w:val="•"/>
      <w:lvlJc w:val="left"/>
      <w:pPr>
        <w:ind w:left="2334" w:hanging="260"/>
      </w:pPr>
      <w:rPr>
        <w:lang w:val="ru-RU" w:eastAsia="en-US" w:bidi="ar-SA"/>
      </w:rPr>
    </w:lvl>
    <w:lvl w:ilvl="2" w:tplc="F9A2486A">
      <w:numFmt w:val="bullet"/>
      <w:lvlText w:val="•"/>
      <w:lvlJc w:val="left"/>
      <w:pPr>
        <w:ind w:left="3289" w:hanging="260"/>
      </w:pPr>
      <w:rPr>
        <w:lang w:val="ru-RU" w:eastAsia="en-US" w:bidi="ar-SA"/>
      </w:rPr>
    </w:lvl>
    <w:lvl w:ilvl="3" w:tplc="792AAFF2">
      <w:numFmt w:val="bullet"/>
      <w:lvlText w:val="•"/>
      <w:lvlJc w:val="left"/>
      <w:pPr>
        <w:ind w:left="4243" w:hanging="260"/>
      </w:pPr>
      <w:rPr>
        <w:lang w:val="ru-RU" w:eastAsia="en-US" w:bidi="ar-SA"/>
      </w:rPr>
    </w:lvl>
    <w:lvl w:ilvl="4" w:tplc="739A66DC">
      <w:numFmt w:val="bullet"/>
      <w:lvlText w:val="•"/>
      <w:lvlJc w:val="left"/>
      <w:pPr>
        <w:ind w:left="5198" w:hanging="260"/>
      </w:pPr>
      <w:rPr>
        <w:lang w:val="ru-RU" w:eastAsia="en-US" w:bidi="ar-SA"/>
      </w:rPr>
    </w:lvl>
    <w:lvl w:ilvl="5" w:tplc="80244AF8">
      <w:numFmt w:val="bullet"/>
      <w:lvlText w:val="•"/>
      <w:lvlJc w:val="left"/>
      <w:pPr>
        <w:ind w:left="6153" w:hanging="260"/>
      </w:pPr>
      <w:rPr>
        <w:lang w:val="ru-RU" w:eastAsia="en-US" w:bidi="ar-SA"/>
      </w:rPr>
    </w:lvl>
    <w:lvl w:ilvl="6" w:tplc="6F0A6DAA">
      <w:numFmt w:val="bullet"/>
      <w:lvlText w:val="•"/>
      <w:lvlJc w:val="left"/>
      <w:pPr>
        <w:ind w:left="7107" w:hanging="260"/>
      </w:pPr>
      <w:rPr>
        <w:lang w:val="ru-RU" w:eastAsia="en-US" w:bidi="ar-SA"/>
      </w:rPr>
    </w:lvl>
    <w:lvl w:ilvl="7" w:tplc="8C4E2904">
      <w:numFmt w:val="bullet"/>
      <w:lvlText w:val="•"/>
      <w:lvlJc w:val="left"/>
      <w:pPr>
        <w:ind w:left="8062" w:hanging="260"/>
      </w:pPr>
      <w:rPr>
        <w:lang w:val="ru-RU" w:eastAsia="en-US" w:bidi="ar-SA"/>
      </w:rPr>
    </w:lvl>
    <w:lvl w:ilvl="8" w:tplc="CAA0D904">
      <w:numFmt w:val="bullet"/>
      <w:lvlText w:val="•"/>
      <w:lvlJc w:val="left"/>
      <w:pPr>
        <w:ind w:left="9017" w:hanging="260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4816"/>
    <w:rsid w:val="00094CEB"/>
    <w:rsid w:val="00200E49"/>
    <w:rsid w:val="00397DB4"/>
    <w:rsid w:val="006E1C1D"/>
    <w:rsid w:val="006F4AA7"/>
    <w:rsid w:val="00762061"/>
    <w:rsid w:val="008A5E15"/>
    <w:rsid w:val="008C2408"/>
    <w:rsid w:val="008D6278"/>
    <w:rsid w:val="00A74816"/>
    <w:rsid w:val="00BC30D5"/>
    <w:rsid w:val="00C712BA"/>
    <w:rsid w:val="00CC5AE8"/>
    <w:rsid w:val="00CD42D0"/>
    <w:rsid w:val="00FC74E4"/>
    <w:rsid w:val="00FD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81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7481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C3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BC3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8D62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8D627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8D6278"/>
    <w:pPr>
      <w:widowControl w:val="0"/>
      <w:autoSpaceDE w:val="0"/>
      <w:autoSpaceDN w:val="0"/>
      <w:spacing w:after="0" w:line="240" w:lineRule="auto"/>
      <w:ind w:left="573" w:firstLine="5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8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laws/Federalnyy-zakon-ot-29.12.2012-N-273-FZ/" TargetMode="External"/><Relationship Id="rId13" Type="http://schemas.openxmlformats.org/officeDocument/2006/relationships/hyperlink" Target="https://rulaws.ru/laws/Federalnyy-zakon-ot-29.12.2012-N-273-F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laws.ru/laws/Federalnyy-zakon-ot-29.12.2012-N-273-FZ/" TargetMode="External"/><Relationship Id="rId12" Type="http://schemas.openxmlformats.org/officeDocument/2006/relationships/hyperlink" Target="https://rulaws.ru/laws/Federalnyy-zakon-ot-29.12.2012-N-273-FZ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laws.ru/laws/Federalnyy-zakon-ot-29.12.2012-N-273-FZ/" TargetMode="External"/><Relationship Id="rId11" Type="http://schemas.openxmlformats.org/officeDocument/2006/relationships/hyperlink" Target="https://www.consultant.ru/document/cons_doc_LAW_450404/3d0cac60971a511280cbba229d9b6329c07731f7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laws.ru/laws/Federalnyy-zakon-ot-29.12.2012-N-273-FZ/" TargetMode="External"/><Relationship Id="rId10" Type="http://schemas.openxmlformats.org/officeDocument/2006/relationships/hyperlink" Target="https://rulaws.ru/laws/Federalnyy-zakon-ot-29.12.2012-N-273-F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laws.ru/laws/Federalnyy-zakon-ot-29.12.2012-N-273-FZ/" TargetMode="External"/><Relationship Id="rId14" Type="http://schemas.openxmlformats.org/officeDocument/2006/relationships/hyperlink" Target="https://rulaws.ru/laws/Federalnyy-zakon-ot-25.07.2002-N-115-F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4</cp:revision>
  <cp:lastPrinted>2024-07-13T03:19:00Z</cp:lastPrinted>
  <dcterms:created xsi:type="dcterms:W3CDTF">2021-03-04T05:50:00Z</dcterms:created>
  <dcterms:modified xsi:type="dcterms:W3CDTF">2024-07-13T03:55:00Z</dcterms:modified>
</cp:coreProperties>
</file>