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7E" w:rsidRDefault="00AB03AB">
      <w:pPr>
        <w:pStyle w:val="a4"/>
      </w:pPr>
      <w:r>
        <w:rPr>
          <w:color w:val="933533"/>
          <w:spacing w:val="9"/>
        </w:rPr>
        <w:t>«ДОРОЖНЫЕ</w:t>
      </w:r>
      <w:r>
        <w:rPr>
          <w:color w:val="933533"/>
          <w:spacing w:val="7"/>
        </w:rPr>
        <w:t xml:space="preserve"> </w:t>
      </w:r>
      <w:r>
        <w:rPr>
          <w:color w:val="933533"/>
          <w:spacing w:val="10"/>
        </w:rPr>
        <w:t>ЛОВУШКИ»</w:t>
      </w:r>
    </w:p>
    <w:p w:rsidR="000E1E7E" w:rsidRDefault="00AB03AB">
      <w:pPr>
        <w:pStyle w:val="a3"/>
        <w:spacing w:before="300"/>
        <w:ind w:right="135"/>
      </w:pPr>
      <w:r>
        <w:rPr>
          <w:color w:val="001F5F"/>
        </w:rPr>
        <w:t>Многие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считают,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несчастье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0"/>
        </w:rPr>
        <w:t xml:space="preserve"> </w:t>
      </w:r>
      <w:r>
        <w:rPr>
          <w:color w:val="001F5F"/>
          <w:spacing w:val="9"/>
        </w:rPr>
        <w:t xml:space="preserve">дорогах </w:t>
      </w:r>
      <w:r>
        <w:rPr>
          <w:color w:val="001F5F"/>
        </w:rPr>
        <w:t>-</w:t>
      </w:r>
      <w:r>
        <w:rPr>
          <w:color w:val="001F5F"/>
          <w:spacing w:val="70"/>
        </w:rPr>
        <w:t xml:space="preserve"> </w:t>
      </w:r>
      <w:r>
        <w:rPr>
          <w:color w:val="001F5F"/>
          <w:spacing w:val="9"/>
        </w:rPr>
        <w:t xml:space="preserve">случайность, </w:t>
      </w:r>
      <w:r>
        <w:rPr>
          <w:color w:val="001F5F"/>
        </w:rPr>
        <w:t>и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уберечься</w:t>
      </w:r>
      <w:r>
        <w:rPr>
          <w:color w:val="001F5F"/>
          <w:spacing w:val="-68"/>
        </w:rPr>
        <w:t xml:space="preserve"> </w:t>
      </w:r>
      <w:r>
        <w:rPr>
          <w:color w:val="001F5F"/>
        </w:rPr>
        <w:t xml:space="preserve">от нее </w:t>
      </w:r>
      <w:r>
        <w:rPr>
          <w:color w:val="001F5F"/>
          <w:spacing w:val="9"/>
        </w:rPr>
        <w:t xml:space="preserve">невозможно. </w:t>
      </w:r>
      <w:r>
        <w:rPr>
          <w:color w:val="001F5F"/>
        </w:rPr>
        <w:t>На самом деле это не так: порядка 95% ДТП с участием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детей-пешеходов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происходят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примерно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одинаковых,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повторяющихся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ситуациях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22"/>
        </w:rPr>
        <w:t xml:space="preserve"> </w:t>
      </w:r>
      <w:r>
        <w:rPr>
          <w:color w:val="001F5F"/>
          <w:spacing w:val="9"/>
        </w:rPr>
        <w:t>называемых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9"/>
        </w:rPr>
        <w:t>«дорожных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ловушках».</w:t>
      </w:r>
    </w:p>
    <w:p w:rsidR="000E1E7E" w:rsidRDefault="00AB03AB">
      <w:pPr>
        <w:pStyle w:val="a3"/>
        <w:ind w:right="132"/>
      </w:pPr>
      <w:r>
        <w:rPr>
          <w:color w:val="001F5F"/>
        </w:rPr>
        <w:t>Существует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несколько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основных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дорожных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10"/>
        </w:rPr>
        <w:t>ситуаций-«ловушек»,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самому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научиться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хорошо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ориентироваться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них,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0"/>
        </w:rPr>
        <w:t xml:space="preserve"> </w:t>
      </w:r>
      <w:r>
        <w:rPr>
          <w:color w:val="001F5F"/>
          <w:spacing w:val="9"/>
        </w:rPr>
        <w:t>научить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этому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ребенка.</w:t>
      </w:r>
    </w:p>
    <w:p w:rsidR="000E1E7E" w:rsidRDefault="00AB03AB">
      <w:pPr>
        <w:pStyle w:val="a3"/>
        <w:ind w:right="130"/>
      </w:pP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показывает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статистика,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одной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основных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причин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10"/>
        </w:rPr>
        <w:t>дорожно-</w:t>
      </w:r>
      <w:r>
        <w:rPr>
          <w:color w:val="001F5F"/>
          <w:spacing w:val="11"/>
        </w:rPr>
        <w:t xml:space="preserve"> </w:t>
      </w:r>
      <w:r>
        <w:rPr>
          <w:color w:val="001F5F"/>
          <w:spacing w:val="9"/>
        </w:rPr>
        <w:t>транспортных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происшествий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участием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детей-пешеходов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является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неожиданный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выход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проезжую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часть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 xml:space="preserve">из-за 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 xml:space="preserve">стоящих 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автомобилей,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деревьев,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остановок.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есть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типичная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«дорожная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ловушка»,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0"/>
        </w:rPr>
        <w:t xml:space="preserve"> </w:t>
      </w:r>
      <w:r>
        <w:rPr>
          <w:color w:val="001F5F"/>
          <w:spacing w:val="9"/>
        </w:rPr>
        <w:t>которую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дети,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сожалению,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попадают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очень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часто.</w:t>
      </w:r>
    </w:p>
    <w:p w:rsidR="000E1E7E" w:rsidRDefault="00AB03AB">
      <w:pPr>
        <w:pStyle w:val="a3"/>
        <w:spacing w:before="1"/>
        <w:ind w:right="130"/>
      </w:pPr>
      <w:r>
        <w:rPr>
          <w:color w:val="001F5F"/>
          <w:spacing w:val="9"/>
        </w:rPr>
        <w:t>Действительно,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казалось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чем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может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опасна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>стоящая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машина?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Прежде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всего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тем,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мешает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вовремя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заметить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опасность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например,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закрыть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собой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автомобиль,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движущийся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>большой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скоростью.</w:t>
      </w:r>
    </w:p>
    <w:p w:rsidR="000E1E7E" w:rsidRDefault="00AB03AB">
      <w:pPr>
        <w:pStyle w:val="a3"/>
        <w:ind w:right="127"/>
      </w:pPr>
      <w:r>
        <w:rPr>
          <w:color w:val="001F5F"/>
        </w:rPr>
        <w:t>Поэтому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случае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нельзя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выходить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дорогу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из-за стоящих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машин,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деревьев,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кустов,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остановок,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домов,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заборов.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перехода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нужно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выбрать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такое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место,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где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дорога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хорошо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 xml:space="preserve">просматривается 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 xml:space="preserve">в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крайнем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случае,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осторожно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выглянуть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из-за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помехи,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убедиться,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опасности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нет,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тогда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переходить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дорогу.</w:t>
      </w:r>
    </w:p>
    <w:p w:rsidR="000E1E7E" w:rsidRDefault="00AB03AB">
      <w:pPr>
        <w:pStyle w:val="a3"/>
        <w:ind w:right="132"/>
      </w:pPr>
      <w:r>
        <w:rPr>
          <w:color w:val="001F5F"/>
        </w:rPr>
        <w:t>Остановка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вообще,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ни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странно,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одно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аварийноопасных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мест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дороге.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зоне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остановок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попадают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0"/>
        </w:rPr>
        <w:t xml:space="preserve"> </w:t>
      </w:r>
      <w:r>
        <w:rPr>
          <w:color w:val="001F5F"/>
          <w:spacing w:val="9"/>
        </w:rPr>
        <w:t>ДТП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даже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чаще,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перекрестках,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причин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тому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несколько.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Прежде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всего,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когда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ребенок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спешит,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например,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автобус,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вообще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видит</w:t>
      </w:r>
      <w:r>
        <w:rPr>
          <w:color w:val="001F5F"/>
          <w:spacing w:val="70"/>
        </w:rPr>
        <w:t xml:space="preserve"> </w:t>
      </w:r>
      <w:r>
        <w:rPr>
          <w:color w:val="001F5F"/>
          <w:spacing w:val="9"/>
        </w:rPr>
        <w:t>ничего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вокруг. Кроме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того, стоящие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остановке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«крупногабаритные» маршрутные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транспортные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средства</w:t>
      </w:r>
      <w:r>
        <w:rPr>
          <w:color w:val="001F5F"/>
          <w:spacing w:val="70"/>
        </w:rPr>
        <w:t xml:space="preserve"> </w:t>
      </w:r>
      <w:r>
        <w:rPr>
          <w:color w:val="001F5F"/>
          <w:spacing w:val="9"/>
        </w:rPr>
        <w:t xml:space="preserve">закрывают  </w:t>
      </w:r>
      <w:r>
        <w:rPr>
          <w:color w:val="001F5F"/>
        </w:rPr>
        <w:t>собой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довольно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большой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участок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дороги,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момент,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вполне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возможно,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едут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другие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>автомобили.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Поэтому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необходимо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научить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особенно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осторожным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ситуации,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спешить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6"/>
        </w:rPr>
        <w:t xml:space="preserve"> </w:t>
      </w:r>
      <w:r>
        <w:rPr>
          <w:color w:val="001F5F"/>
          <w:spacing w:val="9"/>
        </w:rPr>
        <w:t>внимательно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смотреть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27"/>
        </w:rPr>
        <w:t xml:space="preserve"> </w:t>
      </w:r>
      <w:r>
        <w:rPr>
          <w:color w:val="001F5F"/>
          <w:spacing w:val="9"/>
        </w:rPr>
        <w:t>сторонам.</w:t>
      </w:r>
    </w:p>
    <w:p w:rsidR="000E1E7E" w:rsidRDefault="00AB03AB">
      <w:pPr>
        <w:pStyle w:val="a3"/>
        <w:ind w:right="132"/>
      </w:pPr>
      <w:r>
        <w:rPr>
          <w:color w:val="001F5F"/>
        </w:rPr>
        <w:t>Нельзя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обходить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автобус,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трамвай,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троллейбус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ни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спереди,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ни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сзади.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того</w:t>
      </w:r>
      <w:proofErr w:type="gramStart"/>
      <w:r>
        <w:rPr>
          <w:color w:val="001F5F"/>
        </w:rPr>
        <w:t>,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перейти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дорогу,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 xml:space="preserve">дойти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>ближайшего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пешеходного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 xml:space="preserve">перехода.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Или,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крайней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 xml:space="preserve">мере,  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подождать,  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пока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транспортное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средство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отъедет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остановки,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убедиться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0"/>
        </w:rPr>
        <w:t xml:space="preserve"> </w:t>
      </w:r>
      <w:r>
        <w:rPr>
          <w:color w:val="001F5F"/>
          <w:spacing w:val="9"/>
        </w:rPr>
        <w:t xml:space="preserve">безопасности 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после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переходить</w:t>
      </w:r>
      <w:r>
        <w:rPr>
          <w:color w:val="001F5F"/>
          <w:spacing w:val="23"/>
        </w:rPr>
        <w:t xml:space="preserve"> </w:t>
      </w:r>
      <w:r>
        <w:rPr>
          <w:color w:val="001F5F"/>
          <w:spacing w:val="9"/>
        </w:rPr>
        <w:t>проезжую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часть.</w:t>
      </w:r>
    </w:p>
    <w:p w:rsidR="000E1E7E" w:rsidRDefault="00AB03AB">
      <w:pPr>
        <w:pStyle w:val="a3"/>
        <w:ind w:right="130"/>
      </w:pPr>
      <w:r>
        <w:rPr>
          <w:color w:val="001F5F"/>
        </w:rPr>
        <w:t>Весьма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обманчивым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может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автомобиль,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движущийся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небольшой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скорости.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«Машина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едет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медленно,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</w:t>
      </w:r>
      <w:r>
        <w:rPr>
          <w:color w:val="001F5F"/>
        </w:rPr>
        <w:t>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перебежать»,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думает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попадает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под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колеса.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Во-первых,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еще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зачастую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могут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 xml:space="preserve">правильно </w:t>
      </w:r>
      <w:r>
        <w:rPr>
          <w:color w:val="001F5F"/>
          <w:spacing w:val="9"/>
        </w:rPr>
        <w:t xml:space="preserve">определить </w:t>
      </w:r>
      <w:r>
        <w:rPr>
          <w:color w:val="001F5F"/>
        </w:rPr>
        <w:t xml:space="preserve">ни скорость автомобиля, ни расстояние </w:t>
      </w:r>
      <w:proofErr w:type="gramStart"/>
      <w:r>
        <w:rPr>
          <w:color w:val="001F5F"/>
        </w:rPr>
        <w:t>до</w:t>
      </w:r>
      <w:proofErr w:type="gramEnd"/>
      <w:r>
        <w:rPr>
          <w:color w:val="001F5F"/>
        </w:rPr>
        <w:t xml:space="preserve"> пего. А </w:t>
      </w:r>
      <w:r>
        <w:rPr>
          <w:color w:val="001F5F"/>
          <w:spacing w:val="12"/>
        </w:rPr>
        <w:t>во-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вторых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медленно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движущаяся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машина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может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скрывать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собой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другую,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идущую на большой скорости,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 чем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 xml:space="preserve">ребенок даже не </w:t>
      </w:r>
      <w:r>
        <w:rPr>
          <w:color w:val="001F5F"/>
          <w:spacing w:val="9"/>
        </w:rPr>
        <w:t xml:space="preserve">подозревает. </w:t>
      </w:r>
      <w:r>
        <w:rPr>
          <w:color w:val="001F5F"/>
        </w:rPr>
        <w:t>Выход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этой «дорожной </w:t>
      </w:r>
      <w:r>
        <w:rPr>
          <w:color w:val="001F5F"/>
          <w:spacing w:val="9"/>
        </w:rPr>
        <w:t xml:space="preserve">ловушки» </w:t>
      </w:r>
      <w:r>
        <w:rPr>
          <w:color w:val="001F5F"/>
        </w:rPr>
        <w:t xml:space="preserve">- даже </w:t>
      </w:r>
      <w:r>
        <w:rPr>
          <w:color w:val="001F5F"/>
          <w:spacing w:val="9"/>
        </w:rPr>
        <w:t xml:space="preserve">если </w:t>
      </w:r>
      <w:r>
        <w:rPr>
          <w:color w:val="001F5F"/>
        </w:rPr>
        <w:t xml:space="preserve">машина </w:t>
      </w:r>
      <w:r>
        <w:rPr>
          <w:color w:val="001F5F"/>
          <w:spacing w:val="9"/>
        </w:rPr>
        <w:t xml:space="preserve">приближается </w:t>
      </w:r>
      <w:r>
        <w:rPr>
          <w:color w:val="001F5F"/>
        </w:rPr>
        <w:t xml:space="preserve">на </w:t>
      </w:r>
      <w:r>
        <w:rPr>
          <w:color w:val="001F5F"/>
          <w:spacing w:val="9"/>
        </w:rPr>
        <w:t>небольшой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скорости,</w:t>
      </w:r>
      <w:r>
        <w:rPr>
          <w:color w:val="001F5F"/>
          <w:spacing w:val="59"/>
        </w:rPr>
        <w:t xml:space="preserve"> </w:t>
      </w:r>
      <w:r>
        <w:rPr>
          <w:color w:val="001F5F"/>
        </w:rPr>
        <w:t>ее</w:t>
      </w:r>
      <w:r>
        <w:rPr>
          <w:color w:val="001F5F"/>
          <w:spacing w:val="64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64"/>
        </w:rPr>
        <w:t xml:space="preserve"> </w:t>
      </w:r>
      <w:r>
        <w:rPr>
          <w:color w:val="001F5F"/>
        </w:rPr>
        <w:t>равно</w:t>
      </w:r>
      <w:r>
        <w:rPr>
          <w:color w:val="001F5F"/>
          <w:spacing w:val="56"/>
        </w:rPr>
        <w:t xml:space="preserve"> </w:t>
      </w:r>
      <w:r>
        <w:rPr>
          <w:color w:val="001F5F"/>
          <w:spacing w:val="9"/>
        </w:rPr>
        <w:t>необходимо</w:t>
      </w:r>
      <w:r>
        <w:rPr>
          <w:color w:val="001F5F"/>
          <w:spacing w:val="62"/>
        </w:rPr>
        <w:t xml:space="preserve"> </w:t>
      </w:r>
      <w:r>
        <w:rPr>
          <w:color w:val="001F5F"/>
          <w:spacing w:val="9"/>
        </w:rPr>
        <w:t>пропустить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62"/>
        </w:rPr>
        <w:t xml:space="preserve"> </w:t>
      </w:r>
      <w:r>
        <w:rPr>
          <w:color w:val="001F5F"/>
        </w:rPr>
        <w:t>обязательно</w:t>
      </w:r>
      <w:r>
        <w:rPr>
          <w:color w:val="001F5F"/>
          <w:spacing w:val="69"/>
        </w:rPr>
        <w:t xml:space="preserve"> </w:t>
      </w:r>
      <w:r>
        <w:rPr>
          <w:color w:val="001F5F"/>
        </w:rPr>
        <w:t>убедиться,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что</w:t>
      </w:r>
    </w:p>
    <w:p w:rsidR="000E1E7E" w:rsidRDefault="000E1E7E">
      <w:pPr>
        <w:sectPr w:rsidR="000E1E7E">
          <w:type w:val="continuous"/>
          <w:pgSz w:w="11900" w:h="16840"/>
          <w:pgMar w:top="1000" w:right="760" w:bottom="280" w:left="900" w:header="720" w:footer="720" w:gutter="0"/>
          <w:pgBorders w:offsetFrom="page">
            <w:top w:val="triple" w:sz="4" w:space="25" w:color="FF0000"/>
            <w:left w:val="triple" w:sz="4" w:space="25" w:color="FF0000"/>
            <w:bottom w:val="triple" w:sz="4" w:space="25" w:color="FF0000"/>
            <w:right w:val="triple" w:sz="4" w:space="25" w:color="FF0000"/>
          </w:pgBorders>
          <w:cols w:space="720"/>
        </w:sectPr>
      </w:pPr>
    </w:p>
    <w:p w:rsidR="000E1E7E" w:rsidRDefault="00AB03AB">
      <w:pPr>
        <w:pStyle w:val="a3"/>
        <w:spacing w:before="69" w:line="322" w:lineRule="exact"/>
        <w:ind w:right="0" w:firstLine="0"/>
      </w:pPr>
      <w:r>
        <w:rPr>
          <w:color w:val="001F5F"/>
        </w:rPr>
        <w:lastRenderedPageBreak/>
        <w:t>за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ней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нет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других</w:t>
      </w:r>
      <w:r>
        <w:rPr>
          <w:color w:val="001F5F"/>
          <w:spacing w:val="32"/>
        </w:rPr>
        <w:t xml:space="preserve"> </w:t>
      </w:r>
      <w:r>
        <w:rPr>
          <w:color w:val="001F5F"/>
          <w:spacing w:val="9"/>
        </w:rPr>
        <w:t>автомобилей.</w:t>
      </w:r>
    </w:p>
    <w:p w:rsidR="000E1E7E" w:rsidRDefault="00AB03AB">
      <w:pPr>
        <w:pStyle w:val="a3"/>
        <w:ind w:left="112"/>
      </w:pPr>
      <w:r>
        <w:rPr>
          <w:color w:val="001F5F"/>
        </w:rPr>
        <w:t>Еще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типичная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аварийноопасная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ситуация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ребенок,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пропустив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машину,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тут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бежит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дорогу.</w:t>
      </w:r>
      <w:r>
        <w:rPr>
          <w:color w:val="001F5F"/>
          <w:spacing w:val="53"/>
        </w:rPr>
        <w:t xml:space="preserve"> </w:t>
      </w:r>
      <w:r>
        <w:rPr>
          <w:color w:val="001F5F"/>
          <w:spacing w:val="9"/>
        </w:rPr>
        <w:t>«Ловушка»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здесь</w:t>
      </w:r>
      <w:r>
        <w:rPr>
          <w:color w:val="001F5F"/>
          <w:spacing w:val="40"/>
        </w:rPr>
        <w:t xml:space="preserve"> </w:t>
      </w:r>
      <w:r>
        <w:rPr>
          <w:color w:val="001F5F"/>
          <w:spacing w:val="9"/>
        </w:rPr>
        <w:t>заключается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том,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6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первые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 xml:space="preserve">мгновения </w:t>
      </w:r>
      <w:r>
        <w:rPr>
          <w:color w:val="001F5F"/>
        </w:rPr>
        <w:t>только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 xml:space="preserve">проехавший автомобиль </w:t>
      </w:r>
      <w:r>
        <w:rPr>
          <w:color w:val="001F5F"/>
        </w:rPr>
        <w:t>нередко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закрывает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собой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машину,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движущуюся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встречном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направлении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0"/>
        </w:rPr>
        <w:t xml:space="preserve"> </w:t>
      </w:r>
      <w:r>
        <w:rPr>
          <w:color w:val="001F5F"/>
          <w:spacing w:val="9"/>
        </w:rPr>
        <w:t>может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попасть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ребенок,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сразу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побежит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дорогу.</w:t>
      </w:r>
    </w:p>
    <w:p w:rsidR="000E1E7E" w:rsidRDefault="00AB03AB">
      <w:pPr>
        <w:pStyle w:val="a3"/>
        <w:spacing w:before="2"/>
        <w:ind w:left="112" w:right="112"/>
      </w:pPr>
      <w:r>
        <w:rPr>
          <w:color w:val="001F5F"/>
          <w:spacing w:val="9"/>
        </w:rPr>
        <w:t>«Пустынную»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улицу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перебегают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глядя.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улице,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автомобили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появляются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редко,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зачастую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выбегают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дорогу,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посмотрев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сторонам,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попадают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машину.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Выработайте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привычку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всегда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выходом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дорогу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остановиться,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оглядеться,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прислушаться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тогда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переходить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34"/>
        </w:rPr>
        <w:t xml:space="preserve"> </w:t>
      </w:r>
      <w:r>
        <w:rPr>
          <w:color w:val="001F5F"/>
          <w:spacing w:val="9"/>
        </w:rPr>
        <w:t>проезжую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часть.</w:t>
      </w:r>
    </w:p>
    <w:p w:rsidR="000E1E7E" w:rsidRDefault="00AB03AB">
      <w:pPr>
        <w:pStyle w:val="a3"/>
        <w:ind w:left="112" w:right="113"/>
      </w:pPr>
      <w:r>
        <w:rPr>
          <w:color w:val="001F5F"/>
        </w:rPr>
        <w:t>«Дорожная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 xml:space="preserve">ловушка»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может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поджидать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 xml:space="preserve">светофора: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зеленый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сигнал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еще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гарантия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 xml:space="preserve">безопасности.  </w:t>
      </w:r>
      <w:r>
        <w:rPr>
          <w:color w:val="001F5F"/>
        </w:rPr>
        <w:t>Сегодня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 xml:space="preserve">дорогах  </w:t>
      </w:r>
      <w:r>
        <w:rPr>
          <w:color w:val="001F5F"/>
        </w:rPr>
        <w:t>мы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довольно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сталкиваемся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водители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нарушают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правила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дорожного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движения: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едут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превышением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скорости,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игнорируя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сигналы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 xml:space="preserve">светофора 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знаки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пешеходного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перехода.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Недостаточно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ориентироваться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«зеленый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свет»,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 xml:space="preserve">необходимо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убедиться,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автомобили </w:t>
      </w:r>
      <w:r>
        <w:rPr>
          <w:color w:val="001F5F"/>
          <w:spacing w:val="9"/>
        </w:rPr>
        <w:t xml:space="preserve">остановились, </w:t>
      </w:r>
      <w:r>
        <w:rPr>
          <w:color w:val="001F5F"/>
        </w:rPr>
        <w:t>никто не мчится на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высокой скорости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 xml:space="preserve">и </w:t>
      </w:r>
      <w:r>
        <w:rPr>
          <w:color w:val="001F5F"/>
          <w:spacing w:val="9"/>
        </w:rPr>
        <w:t>опасности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перехода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дороги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нет.</w:t>
      </w:r>
    </w:p>
    <w:p w:rsidR="000E1E7E" w:rsidRDefault="00AB03AB">
      <w:pPr>
        <w:pStyle w:val="a3"/>
        <w:ind w:left="112"/>
      </w:pPr>
      <w:r>
        <w:rPr>
          <w:color w:val="001F5F"/>
        </w:rPr>
        <w:t>Дойдя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середины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проезжей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обычно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следят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машинами,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двигающимися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 xml:space="preserve">справа,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забывают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>автомобилях,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проезжающих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спиной.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Опасность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здесь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заключается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испугавшись, </w:t>
      </w:r>
      <w:r>
        <w:rPr>
          <w:color w:val="001F5F"/>
          <w:spacing w:val="9"/>
        </w:rPr>
        <w:t xml:space="preserve">ребенок </w:t>
      </w:r>
      <w:r>
        <w:rPr>
          <w:color w:val="001F5F"/>
        </w:rPr>
        <w:t xml:space="preserve">может </w:t>
      </w:r>
      <w:r>
        <w:rPr>
          <w:color w:val="001F5F"/>
          <w:spacing w:val="9"/>
        </w:rPr>
        <w:t xml:space="preserve">отскочить </w:t>
      </w:r>
      <w:r>
        <w:rPr>
          <w:color w:val="001F5F"/>
        </w:rPr>
        <w:t>назад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- прямо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 xml:space="preserve">под колеса. </w:t>
      </w:r>
      <w:r>
        <w:rPr>
          <w:color w:val="001F5F"/>
          <w:spacing w:val="9"/>
        </w:rPr>
        <w:t xml:space="preserve">Поэтому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уж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пришлось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остановит</w:t>
      </w:r>
      <w:r>
        <w:rPr>
          <w:color w:val="001F5F"/>
          <w:spacing w:val="9"/>
        </w:rPr>
        <w:t>ься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середине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дороги,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надо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предельно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внимательным,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делать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ни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одного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движения,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 xml:space="preserve">убедившись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безопасности.</w:t>
      </w:r>
    </w:p>
    <w:p w:rsidR="000E1E7E" w:rsidRDefault="00AB03AB">
      <w:pPr>
        <w:pStyle w:val="a3"/>
        <w:ind w:left="112"/>
      </w:pPr>
      <w:r>
        <w:rPr>
          <w:color w:val="001F5F"/>
        </w:rPr>
        <w:t>Одним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дорожная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такая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простая,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кажется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взгляд.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Она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вовсе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>ограничивается  элементарными  правилами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вроде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«переходи</w:t>
      </w:r>
      <w:r>
        <w:rPr>
          <w:color w:val="001F5F"/>
          <w:spacing w:val="70"/>
        </w:rPr>
        <w:t xml:space="preserve"> </w:t>
      </w:r>
      <w:r>
        <w:rPr>
          <w:color w:val="001F5F"/>
          <w:spacing w:val="9"/>
        </w:rPr>
        <w:t xml:space="preserve">дорогу </w:t>
      </w:r>
      <w:r>
        <w:rPr>
          <w:color w:val="001F5F"/>
        </w:rPr>
        <w:t>только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зеленый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свет».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самом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деле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0"/>
        </w:rPr>
        <w:t xml:space="preserve"> </w:t>
      </w:r>
      <w:r>
        <w:rPr>
          <w:color w:val="001F5F"/>
        </w:rPr>
        <w:t>дороге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нас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поджидает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очень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много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«ловушек»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неожиданных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ситуаций,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9"/>
        </w:rPr>
        <w:t>сориентироваться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которых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зачастую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бывает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 xml:space="preserve">сложно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даже</w:t>
      </w:r>
      <w:r>
        <w:rPr>
          <w:color w:val="001F5F"/>
          <w:spacing w:val="71"/>
        </w:rPr>
        <w:t xml:space="preserve"> </w:t>
      </w:r>
      <w:r>
        <w:rPr>
          <w:color w:val="001F5F"/>
          <w:spacing w:val="9"/>
        </w:rPr>
        <w:t>взрослому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человеку,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говоря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уж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юных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участниках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дорожного</w:t>
      </w:r>
      <w:r>
        <w:rPr>
          <w:color w:val="001F5F"/>
          <w:spacing w:val="10"/>
        </w:rPr>
        <w:t xml:space="preserve"> движения.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Приучайте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раннего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 xml:space="preserve">соблюдать </w:t>
      </w:r>
      <w:r>
        <w:rPr>
          <w:color w:val="001F5F"/>
        </w:rPr>
        <w:t>правила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9"/>
        </w:rPr>
        <w:t>безопасного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дороге.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забывай</w:t>
      </w:r>
      <w:r>
        <w:rPr>
          <w:color w:val="001F5F"/>
        </w:rPr>
        <w:t>те,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личный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пример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самая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доходчивая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форма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обучения.</w:t>
      </w:r>
    </w:p>
    <w:sectPr w:rsidR="000E1E7E" w:rsidSect="000E1E7E">
      <w:pgSz w:w="11900" w:h="16840"/>
      <w:pgMar w:top="780" w:right="760" w:bottom="280" w:left="900" w:header="720" w:footer="720" w:gutter="0"/>
      <w:pgBorders w:offsetFrom="page">
        <w:top w:val="triple" w:sz="4" w:space="25" w:color="FF0000"/>
        <w:left w:val="triple" w:sz="4" w:space="25" w:color="FF0000"/>
        <w:bottom w:val="triple" w:sz="4" w:space="25" w:color="FF0000"/>
        <w:right w:val="triple" w:sz="4" w:space="25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1E7E"/>
    <w:rsid w:val="000E1E7E"/>
    <w:rsid w:val="00AB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E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E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1E7E"/>
    <w:pPr>
      <w:ind w:left="132" w:right="110" w:firstLine="9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E1E7E"/>
    <w:pPr>
      <w:spacing w:before="58"/>
      <w:ind w:left="2741" w:right="207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E1E7E"/>
  </w:style>
  <w:style w:type="paragraph" w:customStyle="1" w:styleId="TableParagraph">
    <w:name w:val="Table Paragraph"/>
    <w:basedOn w:val="a"/>
    <w:uiPriority w:val="1"/>
    <w:qFormat/>
    <w:rsid w:val="000E1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2021-02-06T09:07:00Z</dcterms:created>
  <dcterms:modified xsi:type="dcterms:W3CDTF">2021-02-24T09:46:00Z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2018-02-05T00:00:00Z</vt:filetime>
  </property>
</Properties>
</file>